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bookmarkStart w:id="0" w:name="_GoBack"/>
      <w:bookmarkEnd w:id="0"/>
      <w:r w:rsidRPr="00A47AAF">
        <w:rPr>
          <w:rStyle w:val="FontStyle22"/>
          <w:rFonts w:asciiTheme="minorHAnsi" w:hAnsiTheme="minorHAnsi"/>
          <w:smallCaps/>
          <w:sz w:val="24"/>
          <w:szCs w:val="24"/>
          <w:lang w:eastAsia="pt-PT"/>
        </w:rPr>
        <w:t>Viganò</w:t>
      </w:r>
      <w:r w:rsidRPr="00A47AAF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Egídio</w:t>
      </w:r>
    </w:p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17"/>
          <w:rFonts w:asciiTheme="minorHAnsi" w:hAnsiTheme="minorHAnsi"/>
          <w:caps/>
          <w:sz w:val="24"/>
          <w:szCs w:val="24"/>
          <w:lang w:eastAsia="pt-PT"/>
        </w:rPr>
      </w:pPr>
      <w:r w:rsidRPr="00A47AAF">
        <w:rPr>
          <w:rStyle w:val="FontStyle17"/>
          <w:rFonts w:asciiTheme="minorHAnsi" w:hAnsiTheme="minorHAnsi"/>
          <w:caps/>
          <w:sz w:val="24"/>
          <w:szCs w:val="24"/>
          <w:lang w:eastAsia="pt-PT"/>
        </w:rPr>
        <w:t>O QUE VIVAMENTE NOS INTERESSA</w:t>
      </w:r>
    </w:p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17"/>
          <w:rFonts w:asciiTheme="minorHAnsi" w:hAnsiTheme="minorHAnsi"/>
          <w:caps/>
          <w:sz w:val="24"/>
          <w:szCs w:val="24"/>
          <w:lang w:eastAsia="pt-PT"/>
        </w:rPr>
      </w:pPr>
      <w:r w:rsidRPr="00A47AAF">
        <w:rPr>
          <w:rStyle w:val="FontStyle17"/>
          <w:rFonts w:asciiTheme="minorHAnsi" w:hAnsiTheme="minorHAnsi"/>
          <w:caps/>
          <w:sz w:val="24"/>
          <w:szCs w:val="24"/>
          <w:lang w:eastAsia="pt-PT"/>
        </w:rPr>
        <w:t>É O SACERDOTE DO ANO 2000</w:t>
      </w:r>
    </w:p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iCs/>
          <w:sz w:val="24"/>
          <w:szCs w:val="24"/>
        </w:rPr>
      </w:pPr>
    </w:p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A47AAF">
        <w:rPr>
          <w:rStyle w:val="FontStyle22"/>
          <w:rFonts w:asciiTheme="minorHAnsi" w:hAnsiTheme="minorHAnsi"/>
          <w:sz w:val="24"/>
          <w:szCs w:val="24"/>
          <w:lang w:eastAsia="pt-PT"/>
        </w:rPr>
        <w:t>Atos do Conselho Geral</w:t>
      </w:r>
    </w:p>
    <w:p w:rsidR="00E714FB" w:rsidRPr="00A47AAF" w:rsidRDefault="00E714FB" w:rsidP="00E714F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A47AAF">
        <w:rPr>
          <w:rStyle w:val="FontStyle22"/>
          <w:rFonts w:asciiTheme="minorHAnsi" w:hAnsiTheme="minorHAnsi"/>
          <w:sz w:val="24"/>
          <w:szCs w:val="24"/>
          <w:lang w:eastAsia="pt-PT"/>
        </w:rPr>
        <w:t>Ano LXXII – janeiro-março, 1991</w:t>
      </w:r>
    </w:p>
    <w:p w:rsidR="00E714FB" w:rsidRPr="00A47AAF" w:rsidRDefault="00E714FB" w:rsidP="00E714FB">
      <w:pPr>
        <w:pStyle w:val="Style7"/>
        <w:widowControl/>
        <w:spacing w:after="60" w:line="276" w:lineRule="auto"/>
        <w:ind w:firstLine="284"/>
        <w:jc w:val="center"/>
        <w:rPr>
          <w:rFonts w:asciiTheme="minorHAnsi" w:hAnsiTheme="minorHAnsi"/>
          <w:b/>
        </w:rPr>
      </w:pPr>
      <w:r w:rsidRPr="00A47AAF">
        <w:rPr>
          <w:rStyle w:val="FontStyle22"/>
          <w:rFonts w:asciiTheme="minorHAnsi" w:hAnsiTheme="minorHAnsi"/>
          <w:sz w:val="24"/>
          <w:szCs w:val="24"/>
          <w:lang w:eastAsia="pt-PT"/>
        </w:rPr>
        <w:t>N. 335</w:t>
      </w:r>
    </w:p>
    <w:p w:rsidR="0095204B" w:rsidRPr="00A47AAF" w:rsidRDefault="0095204B" w:rsidP="0004013F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E714FB" w:rsidRPr="00A47AAF" w:rsidRDefault="00E714FB" w:rsidP="0004013F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95204B" w:rsidRPr="00190F77" w:rsidRDefault="00155A0A" w:rsidP="00190F77">
      <w:pPr>
        <w:pStyle w:val="Style3"/>
        <w:widowControl/>
        <w:spacing w:before="10" w:line="240" w:lineRule="auto"/>
        <w:rPr>
          <w:rStyle w:val="FontStyle16"/>
          <w:rFonts w:asciiTheme="minorHAnsi" w:hAnsiTheme="minorHAnsi"/>
          <w:sz w:val="20"/>
          <w:szCs w:val="20"/>
          <w:lang w:eastAsia="pt-PT"/>
        </w:rPr>
      </w:pP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Introdução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–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 O sesquicentenário da ordenação sacerdotal de Dom Bosco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O Sínodo 90, sobre a formação do Sacerdote hoje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A </w:t>
      </w:r>
      <w:r w:rsidR="00E714F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“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corajosa clareza</w:t>
      </w:r>
      <w:r w:rsidR="00E714F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”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 dos padres sinodais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A absoluta originalidade do </w:t>
      </w:r>
      <w:r w:rsidR="00E714F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“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sacerdócio</w:t>
      </w:r>
      <w:r w:rsidR="00E714F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”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 da Nova Aliança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A consagração batismal e o ministé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softHyphen/>
        <w:t xml:space="preserve">rio ordenado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O delicado tema do </w:t>
      </w:r>
      <w:r w:rsidR="00E714F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“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Religioso-Presbítero</w:t>
      </w:r>
      <w:r w:rsidR="00E714F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”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Dom Bosco: Padre e Funda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softHyphen/>
        <w:t xml:space="preserve">dor para os jovens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Urgência de uma melhor formação salesiana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– O CG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23 e o nosso crescimento pastoral </w:t>
      </w:r>
      <w:r w:rsidR="0086533B"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– </w:t>
      </w:r>
      <w:r w:rsidRPr="00190F77">
        <w:rPr>
          <w:rStyle w:val="FontStyle16"/>
          <w:rFonts w:asciiTheme="minorHAnsi" w:hAnsiTheme="minorHAnsi"/>
          <w:sz w:val="20"/>
          <w:szCs w:val="20"/>
          <w:lang w:eastAsia="pt-PT"/>
        </w:rPr>
        <w:t>Gratidão ao Pai e entrega a Maria.</w:t>
      </w:r>
    </w:p>
    <w:p w:rsidR="0095204B" w:rsidRPr="00A47AAF" w:rsidRDefault="0095204B" w:rsidP="0004013F">
      <w:pPr>
        <w:pStyle w:val="Style4"/>
        <w:widowControl/>
        <w:spacing w:line="276" w:lineRule="auto"/>
        <w:ind w:left="3403"/>
        <w:jc w:val="both"/>
        <w:rPr>
          <w:rFonts w:asciiTheme="minorHAnsi" w:hAnsiTheme="minorHAnsi"/>
        </w:rPr>
      </w:pPr>
    </w:p>
    <w:p w:rsidR="0086533B" w:rsidRPr="00A47AAF" w:rsidRDefault="0086533B" w:rsidP="0004013F">
      <w:pPr>
        <w:pStyle w:val="Style4"/>
        <w:widowControl/>
        <w:spacing w:before="77" w:line="276" w:lineRule="auto"/>
        <w:ind w:left="3403"/>
        <w:jc w:val="both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86533B" w:rsidRPr="00A47AAF" w:rsidRDefault="0086533B" w:rsidP="0086533B">
      <w:pPr>
        <w:pStyle w:val="Style4"/>
        <w:widowControl/>
        <w:spacing w:before="77" w:line="240" w:lineRule="auto"/>
        <w:ind w:left="3403"/>
        <w:jc w:val="right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Roma, </w:t>
      </w:r>
      <w:r w:rsidR="00224ED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8 de dezembro de 1990</w:t>
      </w:r>
    </w:p>
    <w:p w:rsidR="0086533B" w:rsidRPr="00A47AAF" w:rsidRDefault="00224ED4" w:rsidP="00224ED4">
      <w:pPr>
        <w:pStyle w:val="Style4"/>
        <w:widowControl/>
        <w:spacing w:before="77" w:line="240" w:lineRule="auto"/>
        <w:jc w:val="right"/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  <w:t xml:space="preserve">Solenidade da Imaculada </w:t>
      </w:r>
      <w:r w:rsidR="0086533B" w:rsidRPr="00A47AAF"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  <w:t>Conceição da Virgem</w:t>
      </w:r>
      <w:r w:rsidRPr="00A47AAF"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  <w:t xml:space="preserve"> </w:t>
      </w:r>
      <w:r w:rsidR="0086533B" w:rsidRPr="00A47AAF"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  <w:t>Maria,</w:t>
      </w:r>
    </w:p>
    <w:p w:rsidR="0095204B" w:rsidRPr="00A47AAF" w:rsidRDefault="00155A0A" w:rsidP="0086533B">
      <w:pPr>
        <w:pStyle w:val="Style4"/>
        <w:widowControl/>
        <w:spacing w:before="77" w:line="240" w:lineRule="auto"/>
        <w:ind w:left="3403"/>
        <w:jc w:val="right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86533B" w:rsidRPr="00A47AAF" w:rsidRDefault="0086533B" w:rsidP="00E714FB">
      <w:pPr>
        <w:pStyle w:val="Style5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5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Queridos Irmãos,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novo ano seja para todos um tempo de intensificação do espírito de Dom Bosco nos corações. Assim poderemos, dia após dia e de manei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ra gradual, tornar realidade as perspect</w:t>
      </w:r>
      <w:r w:rsidR="00224ED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ivas pedagógico-pastorais do CG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23.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Seja dada importância a</w:t>
      </w:r>
      <w:r w:rsidR="00224ED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dia da comunidade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224ED4" w:rsidRPr="00A47AAF">
        <w:rPr>
          <w:rStyle w:val="Refdenotaderodap"/>
          <w:rFonts w:asciiTheme="minorHAnsi" w:hAnsiTheme="minorHAnsi"/>
          <w:bCs/>
          <w:lang w:eastAsia="pt-PT"/>
        </w:rPr>
        <w:footnoteReference w:id="1"/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Será oportuno, naquela reunião comunitária que é momento vital de formação perma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nente, rezar como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oração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 que diz o documento capitular no n. 95: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Nós cremos que Deus ama os jovens... Cremos que Jesus quer parti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lhar </w:t>
      </w:r>
      <w:r w:rsidR="00224ED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sua vida</w:t>
      </w:r>
      <w:r w:rsidR="00224ED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com os jovens... Cremos que o Espírito Santo se faz presente nos jovens... Cremos que Deus nos está a esperar nos jovens para oferecer-nos a graça do encontro com Ele e para dispor-nos a servi-Lo neles...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 Rezando juntos por inteiro este texto, cresceremos na nossa característica experiência que nos faz considerar o momento educati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vo como o lugar para nós privilegiado do encontro com Cristo.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Gostaria de exortar os Inspetores e os Diretores para que insistam sobre a 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 xml:space="preserve">formação permanente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de maneira que 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 mihi animas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seja, além do lema que nos caracteriza, também e sobretudo o clima ideal de saúde das casas ou, como dizia o P. Rinaldi, o pulmão do nosso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piro pelas almas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224ED4" w:rsidRPr="00A47AAF">
        <w:rPr>
          <w:rStyle w:val="Refdenotaderodap"/>
          <w:rFonts w:asciiTheme="minorHAnsi" w:hAnsiTheme="minorHAnsi"/>
          <w:bCs/>
          <w:lang w:eastAsia="pt-PT"/>
        </w:rPr>
        <w:footnoteReference w:id="2"/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Para favorecer este clima considero útil convidar-vos a refletir so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bre o recente acontecimento eclesial do Sínodo dos Bispos, voltado ex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clusivamente para a formação sacerdotal. Todo acontecimento verda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deiramente eclesial é por si mesmo um fato familiar. E um tema que nos interessa como Congregação, por vários motivos.</w:t>
      </w:r>
    </w:p>
    <w:p w:rsidR="0095204B" w:rsidRPr="00A47AAF" w:rsidRDefault="0095204B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7C1BBB" w:rsidRPr="00A47AAF" w:rsidRDefault="007C1BBB" w:rsidP="00E714FB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b/>
          <w:i w:val="0"/>
          <w:sz w:val="24"/>
          <w:szCs w:val="24"/>
          <w:lang w:eastAsia="pt-PT"/>
        </w:rPr>
      </w:pPr>
      <w:r w:rsidRPr="00A47AAF">
        <w:rPr>
          <w:rStyle w:val="FontStyle21"/>
          <w:rFonts w:asciiTheme="minorHAnsi" w:hAnsiTheme="minorHAnsi"/>
          <w:b/>
          <w:i w:val="0"/>
          <w:sz w:val="24"/>
          <w:szCs w:val="24"/>
          <w:lang w:eastAsia="pt-PT"/>
        </w:rPr>
        <w:t>O sesquicentenário da ordenação sacerdotal de Dom Bosco</w:t>
      </w:r>
    </w:p>
    <w:p w:rsidR="005472CA" w:rsidRPr="00A47AAF" w:rsidRDefault="005472CA" w:rsidP="00E714FB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i w:val="0"/>
          <w:sz w:val="24"/>
          <w:szCs w:val="24"/>
          <w:lang w:eastAsia="pt-PT"/>
        </w:rPr>
      </w:pP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Temos primeiramente uma comemoração significativa que nos con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vida a repensar as origens históricas do nosso carisma: dia 5 de junho próximo completa-se o sesquicentenário da ordenação sacerdotal de Dom Bosco. E uma data particularmente significativa na vida do nosso Fundador e, por ele, muito bem preparada e esperada. Ela ajuda-nos a compreender melhor</w:t>
      </w:r>
      <w:r w:rsidR="005472C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seu coração pastoral. É através da peculiar</w:t>
      </w:r>
      <w:r w:rsidR="005472C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fisionomia do sacerdote, própria de Dom Bosco, que nós devemos aprofundar a nossa missão juvenil e popular.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 depois somarmos os jovens irmãos que aspiram e se preparam na Congregação para o ministério sacerdotal, desde os pós-noviços aos tirocinantes e estudantes de teologia, chegamos ao considerável núme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ro de mais de três mil. E se acrescentamos mais quatrocentos e cinquen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ta noviços aspirantes ao presbitera</w:t>
      </w:r>
      <w:r w:rsidR="005472C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o, chegamos ao total de três mil e quinhentos. São dados que lembram a grave responsabilidade que te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mos diante da Igreja e que nos fazem pensar em tantas expectativas de amizade com Cristo que se multiplicam (também anonimamente) no coração dos jovens. Estes números levam-nos ainda a um profundo sentido de agradecimento e de</w:t>
      </w:r>
      <w:r w:rsidR="005472C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humilde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alegria quando os consideramos como um sinal mais do que consistente da bondade e vontade de Deus em favor da continuidade e crescimento do carisma do Fundador.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Cada vocação — afirmam as 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Constituições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— manifesta que o Senhor ama a Congregação, deseja-a viva para o bem da sua Igreja e não cessa de 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riquecê-la com novas energias apostólicas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9419C2" w:rsidRPr="00A47AAF">
        <w:rPr>
          <w:rStyle w:val="Refdenotaderodap"/>
          <w:rFonts w:asciiTheme="minorHAnsi" w:hAnsiTheme="minorHAnsi"/>
          <w:iCs/>
          <w:lang w:eastAsia="pt-PT"/>
        </w:rPr>
        <w:footnoteReference w:id="3"/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Nós nascemos do coração ardente de Dom Bosco sacerdote. Parti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lhamos com ele uma missão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pastoral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que assume a responsabilidade pela vida de fé dos jovens e das classes populares. Vivemos e trabalha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mos juntos,</w:t>
      </w:r>
      <w:r w:rsidR="009419C2" w:rsidRPr="00A47AAF">
        <w:rPr>
          <w:rStyle w:val="Refdenotaderodap"/>
          <w:rFonts w:asciiTheme="minorHAnsi" w:hAnsiTheme="minorHAnsi"/>
          <w:iCs/>
          <w:lang w:eastAsia="pt-PT"/>
        </w:rPr>
        <w:footnoteReference w:id="4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animados, sustentados e</w:t>
      </w:r>
      <w:r w:rsidR="009419C2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or</w:t>
      </w:r>
      <w:r w:rsidR="009419C2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ientados, em nível mundial, ins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petorial e local, por um irmão que se inspira constantemente no seu zelo sacerdotal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pela graça do ministério presbiteral e pela experiência pastoral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9419C2" w:rsidRPr="00A47AAF">
        <w:rPr>
          <w:rStyle w:val="Refdenotaderodap"/>
          <w:rFonts w:asciiTheme="minorHAnsi" w:hAnsiTheme="minorHAnsi"/>
          <w:iCs/>
          <w:lang w:eastAsia="pt-PT"/>
        </w:rPr>
        <w:footnoteReference w:id="5"/>
      </w:r>
    </w:p>
    <w:p w:rsidR="009419C2" w:rsidRPr="00A47AAF" w:rsidRDefault="007C1BBB" w:rsidP="009419C2">
      <w:pPr>
        <w:pStyle w:val="Style3"/>
        <w:widowControl/>
        <w:spacing w:after="60" w:line="276" w:lineRule="auto"/>
        <w:ind w:right="5"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rosto da nossa Congregação possui fisionomia original, em cujos traços (vividos em fraterna complementariedade entre irmãos leigos e padres) é nota constitutiva de sua identidade. Somos uma comunidade de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clérigos e leigos que vivem a mesma vocação em fraterna comple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mentariedade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9419C2" w:rsidRPr="00A47AAF">
        <w:rPr>
          <w:rStyle w:val="Refdenotaderodap"/>
          <w:rFonts w:asciiTheme="minorHAnsi" w:hAnsiTheme="minorHAnsi"/>
          <w:iCs/>
          <w:lang w:eastAsia="pt-PT"/>
        </w:rPr>
        <w:footnoteReference w:id="6"/>
      </w:r>
    </w:p>
    <w:p w:rsidR="007C1BBB" w:rsidRPr="00A47AAF" w:rsidRDefault="007C1BBB" w:rsidP="009419C2">
      <w:pPr>
        <w:pStyle w:val="Style3"/>
        <w:widowControl/>
        <w:spacing w:after="60" w:line="276" w:lineRule="auto"/>
        <w:ind w:right="5"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argumento estudado no Sínodo toca-nos, pois, de perto.</w:t>
      </w:r>
    </w:p>
    <w:p w:rsidR="0095204B" w:rsidRPr="00A47AAF" w:rsidRDefault="007C1BBB" w:rsidP="00C9068F">
      <w:pPr>
        <w:pStyle w:val="Style3"/>
        <w:widowControl/>
        <w:spacing w:after="60" w:line="276" w:lineRule="auto"/>
        <w:ind w:right="10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Mas além disso, e sobretudo, ele insere-nos vitalmente, com todos os fiéis, no inefável mistério de Cristo, no centro mais intenso de seu</w:t>
      </w:r>
      <w:r w:rsidR="00C906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amor e da sua missão. Transfere-nos aos acontecimentos da Páscoa e à celeste mediação do Ressuscitado que intercede sem cessar por nós diante do Pai. A ação litúrgica da Igreja está enraizada n</w:t>
      </w:r>
      <w:r w:rsidR="00C9068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’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Ele e incorpo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ra todo dia, através da Eucaristia, a nossa criatividade e a nossa vida no sublime ato sacrifica</w:t>
      </w:r>
      <w:r w:rsidR="00C9068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l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que permanece definitivamente no céu como ápice do amor humano na história.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Tudo isto estimula-nos fortemente a considerar o Sínodo como fato providencial que ajuda a melhorar a qualidade de vida espiritual dos irmãos e das comunidades. Queremos neutralizar a forte afirmação que entre nós haveria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muitos sacerdotes, mas pouco sacerdócio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 Trata-se evidentemente de um paradoxo</w:t>
      </w:r>
      <w:r w:rsidR="00C9068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;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contudo, só a suspeita de que exis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 algo de verdade nos entristece e nos obriga a uma séria revisão. 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recente Sínodo, considerado aqui de maneira inicial, indica um apoio para ir adiante.</w:t>
      </w:r>
    </w:p>
    <w:p w:rsidR="0095204B" w:rsidRPr="00A47AAF" w:rsidRDefault="0095204B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5204B" w:rsidRPr="00A47AAF" w:rsidRDefault="00C9068F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O Sínodo-</w:t>
      </w:r>
      <w:r w:rsidR="00155A0A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90, sobre a formação do Padre hoje</w:t>
      </w:r>
    </w:p>
    <w:p w:rsidR="00C9068F" w:rsidRPr="00A47AAF" w:rsidRDefault="00C9068F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Seguimos este oitavo Sínodo ordinário dos Bispos através dos jor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nais. Não é suficiente. Queremos aproximar-nos um pouco mais dele para ler sua mensagem em seu interior.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Iniciamos com alguns dados que servem para melhorar o nosso pon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 de observação.</w:t>
      </w:r>
    </w:p>
    <w:p w:rsidR="0095204B" w:rsidRPr="00A47AAF" w:rsidRDefault="00C9068F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Sínodo-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90, longamente preparado também com a contribuição das Conferências episcopais, realizou-se no Vaticano de 30 de setembro a 28 de outubro. Participaram 238 padres sinodais, 17 peritos e 43 obser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vadores de diferentes nacionalidades. Estavam presentes também qua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tro bispos salesianos: o card. Rosálio Castillo e os bispos Óscar Rodri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guez, Basílio Mvé e Juan Abelardo Mata.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Pela primeira vez estavam presentes todos os representantes do episcopado do Leste europeu, tanto que entre os grupos linguísticos foi inaugurado 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círculo menor eslavo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(</w:t>
      </w:r>
      <w:r w:rsidR="00C9068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formado por ucranianos, checos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lovacos, um letão, um </w:t>
      </w:r>
      <w:r w:rsidR="000B5D3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bielorrusso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iugoslavos e polacos). O que estes bispos falaram sobre as vicissitudes de suas Igrejas foi motivo de emo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ção e de longos aplausos. Por exem</w:t>
      </w:r>
      <w:r w:rsidR="000B5D3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plo, Dom Alexandre Todea (metro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polita</w:t>
      </w:r>
      <w:r w:rsidR="000B5D3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 Fagaras e Alba Julia na Romê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nia) descreveu com muito realis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mo os sofrimentos causados pelas perseguições: um total de mil anos de cárcere para bispos, sacerdotes, fiéis; sete bispos mortos nas pri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sões e uma ditatorial e opressora organização </w:t>
      </w:r>
      <w:r w:rsidRPr="00A47AA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ateia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 sociedade.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A47AAF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tema de estudo no Sínodo </w:t>
      </w:r>
      <w:r w:rsidR="000B5D3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era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: </w:t>
      </w:r>
      <w:r w:rsidRPr="00A47AAF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formação dos sacerdotes nas </w:t>
      </w:r>
      <w:r w:rsidRPr="00A47AAF">
        <w:rPr>
          <w:rStyle w:val="FontStyle23"/>
          <w:rFonts w:asciiTheme="minorHAnsi" w:hAnsiTheme="minorHAnsi"/>
          <w:sz w:val="24"/>
          <w:szCs w:val="24"/>
          <w:lang w:eastAsia="pt-PT"/>
        </w:rPr>
        <w:t>circunstâncias atuais.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Durante as quatro intensas semanas de trabalho foram formuladas quarenta e uma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Proposições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para serem entregues ao Papa (com outras contribuições) para a redação</w:t>
      </w:r>
      <w:r w:rsidR="000B5D3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 Exortação apostó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lica pós-sinodal.</w:t>
      </w:r>
    </w:p>
    <w:p w:rsidR="000B5D3D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 xml:space="preserve">Mais do que </w:t>
      </w:r>
      <w:r w:rsidR="000B5D3D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propostas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sintéticas, estas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Proposições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constituem temas bem definidos com indicações para um ulterior desenvolvimen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to. Apresentam brevemente os contextos culturais em que vivem hoje os cristãos, com uma visão daquilo que pensam os Pastores sobre a evo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lução da sociedade. Tratam depois das vocações e do seu discernimen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to, do sacerdócio comum no Povo de Deus e da identidade e missão do serviço próprias do presbítero, dos meios e dos conteúdos da formação inicial, da importância da formação permanente e de vários problemas</w:t>
      </w:r>
      <w:r w:rsidR="000B5D3D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inerentes à vida dos padres. </w:t>
      </w:r>
    </w:p>
    <w:p w:rsidR="007C1BBB" w:rsidRPr="00A47AAF" w:rsidRDefault="000B5D3D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Recorde-se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em particular, a relação do pró-prefeito da Con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gregação para a Educação Católica, Dom Pio Laghi, sobre a situação atual das vocações: lenta e difícil retomada na Europa e na América do Norte, constante incremento e diferenciado aumento na 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África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Améri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ca Latina e regiões asiáticas.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Evidentemente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no centro de tudo (e é o aspecto que mais nos inte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ressa) está a consideração do sacerdócio da Nova Aliança em seus dois aspectos de consagração batismal (ou seja, do sacerdócio comum a 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dos os fiéis) e de ministério ordenad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(ou seja, próprio dos sacerdot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 e dos bispos).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Infelizmente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imprensa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em geral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não apresentou os valores e a riqueza renovadora deste Sínodo; e não era mesmo fácil fazê-lo por vá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rias razões. Não poucos jornais e revistas de inspiração mais ou menos laicista, sempre atrás do sensacionalismo, fizeram avaliações superfi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ciais e desatualizadas com juízos bem negativos.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Os nossos contatos diretos com os padres sinodais, no entanto, ofe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recem outra avaliação: extraordinária convergência dos participan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tes e serena perspectiva para o futuro. O Secretário Dom João Schotte, no último encontro com a imprensa, falou de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forte convergência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de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fraterna colegialidade efetiva e afetiva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E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card. Godofredo Danneels, arcebispo de Bruxelas, que já tinha participado de vários Sínodos ante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riores afirm</w:t>
      </w:r>
      <w:r w:rsidR="0024681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ou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que este fora o melhor Sínodo de que participara.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Pode-se sublinhar dois aspectos característicos do clima sinodal. O primeiro é o fato de que quase dois terços dos bispos participavam pela primeira vez de um Sínodo e a maioria não tinha tomado parte do Vaticano II (com exceção de vinte), de maneira que o secretário Dom Schotte afirmou que este poderia ser considerado o primeiro Sínodo de fato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pós-conciliar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No entanto brilha nele uma forte fidelidade aos gran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des conteúdos do Vaticano II.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segundo aspecto é a ótica de esperança, alimentada pela confian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ça na intervenção do Espírito Santo em favor das vocações e da santida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 do clero. Os padres sinodais puseram-se acima de maliciosas e costu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meiras afirmações propagandistas de enfraquecimento ou de atraso so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ciológico, e </w:t>
      </w:r>
      <w:r w:rsidR="003A3E5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também além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do</w:t>
      </w:r>
      <w:r w:rsidR="003A3E5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 fantasmas do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envelhecimento: foi um Sínodo aberto à juventu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 da Igreja, em nada desconfiado de sua caminhada em direção do ter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ceiro milénio.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Papa quis explicitamente sublinhar os frutos espirituais da voca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ção ao sacerdócio ministerial com a beatificação de dois sacerdotes muito beneméritos: José Allamano (ex-aluno de Valdocco) e Aníbal 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ria Di Francia.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Portanto, um Sínodo rico de esperança que confia na presença e no poder do Espírito Santo que renova o sacerdócio na</w:t>
      </w:r>
      <w:r w:rsidR="003A3E57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Igreja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95204B" w:rsidRPr="00A47AAF" w:rsidRDefault="0095204B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5204B" w:rsidRPr="00A47AA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="00E714FB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corajosa clareza</w:t>
      </w:r>
      <w:r w:rsidR="00E714FB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dos padres sinodais</w:t>
      </w:r>
    </w:p>
    <w:p w:rsidR="003A3E57" w:rsidRPr="00A47AAF" w:rsidRDefault="003A3E57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secretário Dom Schotte, apresentando sua avaliação global so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bre o Sínodo, falou entre outras coisas 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corajosa clareza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ao dar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uma resposta 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adequada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às várias teorias e dúvidas suscitadas sobre a identidade do ministério sacerdotal e, portanto, sobre a forma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ção do presbítero. 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Circulam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de fato, já há vários anos, algumas in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terpretações que projetam a renovação do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ministério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insistindo sobre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tudo em princípios sociológicos, para chegar à conclusão que deve ser considerado como uma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função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da comunidade em lugar de ser uma </w:t>
      </w:r>
      <w:r w:rsidR="00E714FB"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E714FB"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sacramental. </w:t>
      </w:r>
      <w:r w:rsidR="00D736FE"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Tal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interpretação funcional margi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nalizaria a doutrina tradicional sobre o sacerdócio ministerial, pois apresenta o ministério como uma tarefa delegada pela comunidade lo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cal. O sacerdócio, assim, não estaria relacionado com o caráter indelé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vel, nem com a lei do celibato; estaria aberto a todos e teria uma gran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de variedade de formas de acordo com as exigências culturais dos luga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res e dos tempos. Não seria mais uma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mediação sagrada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(como afir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mam), sobrecarregada por uma estrutura 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poder e dignidade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que se 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foi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acumulando com o passar dos séculos, mas um serviço simpli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ficado que responderia, segundo as atuais exigências da socialização humana, a uma participação que nasce da base, significando, de fato, pa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rtilha e cor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responsabilidade democrática de todo o Povo de Deus.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 identidade do ministério, portanto, deveria ser 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buscada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mais nas leis específicas da sociedade humana do que na relação sacramen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tal com Cristo; seria assim posta em discussão a sucessão apostólica vi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sando uma estrutura não mais hierárquica da Igreja.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right="5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Não devemos nos espantar se este tipo de teoria, juntament</w:t>
      </w:r>
      <w:r w:rsidR="00D736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 com as grandes mudanças socio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eclesiais do nosso tempo, tenha trazido con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sigo uma crise da identidade sacerdotal, de modo que na lista das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cir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cunstâncias atuais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a serem estudadas encontra-se — também e sobre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tudo — a redefinição da identidade sacerdotal.</w:t>
      </w:r>
    </w:p>
    <w:p w:rsidR="00CE7B61" w:rsidRPr="00A47AAF" w:rsidRDefault="00155A0A" w:rsidP="00CE7B61">
      <w:pPr>
        <w:pStyle w:val="Style6"/>
        <w:widowControl/>
        <w:spacing w:after="60" w:line="276" w:lineRule="auto"/>
        <w:ind w:right="5"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Além da confusão que nasceu com estas teorias, circulam também algumas posturas metodológicas sobre o processo de formação. Ape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sar da reta intenção, elas privilegiam a </w:t>
      </w:r>
      <w:r w:rsidR="00CE7B61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práxis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 quem está na vanguar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da entre os destinatários de forma tal que não se respeita — nos vários casos e de fato — os passos da gradualidade, as exigências espirituais</w:t>
      </w:r>
      <w:r w:rsidR="00CE7B61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da incorporação ministerial ao sacerdócio de Cristo e as competências específicas da missão pastoral.</w:t>
      </w:r>
    </w:p>
    <w:p w:rsidR="007C1BBB" w:rsidRPr="00A47AAF" w:rsidRDefault="007C1BBB" w:rsidP="00CE7B61">
      <w:pPr>
        <w:pStyle w:val="Style6"/>
        <w:widowControl/>
        <w:spacing w:after="60" w:line="276" w:lineRule="auto"/>
        <w:ind w:right="5"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Eis porque, para os padres sinodais, devia-se considerar entre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as circunstâncias atuais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do tema em estudo também, e primariamente, estas sérias dificuldades.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Deste ponto de vista, o Sínodo pode ser considerado uma profecia bem atual em favor do Padre do Ano Dois Mil. Sentia-se 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sua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necessidade!</w:t>
      </w:r>
    </w:p>
    <w:p w:rsidR="0065786E" w:rsidRPr="00A47AAF" w:rsidRDefault="007C1BBB" w:rsidP="0065786E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Sem dúvida, nas quatro semanas de trabalho, foram apontados al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guns limites na elaboração do tema, que em si é muito vasto. Falou-se quase somente do sacerdote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diocesano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; e não 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 falou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muito dos ques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tionamentos que as situações pastorais hoje apresentam. Devemos, 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davia, salientar que existe uma variedade tão ampla de carismas sa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cer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dotais e de contextos socioculturais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que era impossível ver tudo num 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espaço de tempo tão reduzido.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nós interessa lembrar aqui as p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alavras do card. Jean Jérôme Ha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mer, prefeito da Congregação para os Institutos de Vida Consagrada. Afirmou: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Nos Institutos religiosos 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‘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clericais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’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o exercício do ministério sacerdotal pertence à natureza mesma des</w:t>
      </w:r>
      <w:r w:rsidR="00CE7B6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tes Institutos. Para estes reli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giosos-sacerdotes, o exercício da Ordem sagrada não é um elemento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mais, exterior, de uma vida religiosa já completa. Este fato tem uma importância notável nos vários campos, mas especialmente no c</w:t>
      </w:r>
      <w:r w:rsidR="0065786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ampo da formação. Cada superior-maior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é responsável pela manutenção da per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feita unidade de formação ao sacerdócio e de formação à vida religio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</w:r>
      <w:r w:rsidR="0065786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sa,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de acordo com a própria identidade (carisma) do Instituto.</w:t>
      </w:r>
      <w:r w:rsidR="0065786E" w:rsidRPr="00A47AAF">
        <w:rPr>
          <w:rStyle w:val="Refdenotaderodap"/>
          <w:rFonts w:asciiTheme="minorHAnsi" w:hAnsiTheme="minorHAnsi"/>
          <w:iCs/>
          <w:lang w:eastAsia="pt-PT"/>
        </w:rPr>
        <w:footnoteReference w:id="7"/>
      </w:r>
    </w:p>
    <w:p w:rsidR="0065786E" w:rsidRPr="00A47AAF" w:rsidRDefault="007C1BBB" w:rsidP="0065786E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Estas considerações ajudam-nos a desenvolver algumas reflexões principalmente sobre a originalidade da nossa Congregação.</w:t>
      </w:r>
      <w:r w:rsidR="0012042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É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bom que sejamos nós mesmos a enfrentar os aspectos da índole própria do nosso carisma.</w:t>
      </w:r>
    </w:p>
    <w:p w:rsidR="0065786E" w:rsidRPr="00A47AAF" w:rsidRDefault="007C1BBB" w:rsidP="0065786E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Em todo caso, </w:t>
      </w:r>
      <w:r w:rsidR="0012042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encontramos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 Sínodo uma Proposição que trata das relações entre sacerdotes seculares e religiosos, insistindo sobre a importância do documento</w:t>
      </w:r>
      <w:r w:rsidR="0065786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65786E" w:rsidRPr="00190F77">
        <w:rPr>
          <w:rStyle w:val="FontStyle28"/>
          <w:rFonts w:asciiTheme="minorHAnsi" w:hAnsiTheme="minorHAnsi"/>
          <w:sz w:val="24"/>
          <w:szCs w:val="24"/>
          <w:lang w:val="la-Latn" w:eastAsia="pt-PT"/>
        </w:rPr>
        <w:t>Mutuae</w:t>
      </w:r>
      <w:r w:rsidR="0065786E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5786E" w:rsidRPr="00A47AAF">
        <w:rPr>
          <w:rStyle w:val="FontStyle28"/>
          <w:rFonts w:asciiTheme="minorHAnsi" w:hAnsiTheme="minorHAnsi"/>
          <w:sz w:val="24"/>
          <w:szCs w:val="24"/>
          <w:lang w:val="la-Latn" w:eastAsia="pt-PT"/>
        </w:rPr>
        <w:t>Relationes</w:t>
      </w:r>
      <w:r w:rsidR="0065786E" w:rsidRPr="00A47AAF">
        <w:rPr>
          <w:rStyle w:val="Refdenotaderodap"/>
          <w:rFonts w:asciiTheme="minorHAnsi" w:hAnsiTheme="minorHAnsi" w:cs="Arial"/>
          <w:iCs/>
          <w:lang w:eastAsia="pt-PT"/>
        </w:rPr>
        <w:footnoteReference w:id="8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Outras Proposições falam do envolvimento pastoral que deriva concretamente do território (Igrejas particulares e Conferências episcopais). Isto </w:t>
      </w:r>
      <w:r w:rsidR="0012042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envolve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diretrizes tam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bém para religiosos. Acenou-se </w:t>
      </w:r>
      <w:r w:rsidR="0012042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ainda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ao significado eclesial do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bitério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para todos os sacerdotes.</w:t>
      </w:r>
    </w:p>
    <w:p w:rsidR="00120424" w:rsidRPr="00A47AAF" w:rsidRDefault="007C1BBB" w:rsidP="00120424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Fazemos votos que a Exortação apostólica do Papa nos dê como pre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sente alguma orientação a mais.</w:t>
      </w:r>
    </w:p>
    <w:p w:rsidR="007C1BBB" w:rsidRPr="00A47AAF" w:rsidRDefault="00120424" w:rsidP="00120424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Por outro lado, o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argumento das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circunstâncias atuais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será tratado numa pers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ectiva mais ampla nas próximas reuniões episcopais: o Sínodo espe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cial para a Europa no ano de 1991, a 4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ª Assembleia do Episcopado lati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no-americano em 1992 e o Sínodo especial para África em 1993.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right="82" w:firstLine="284"/>
        <w:rPr>
          <w:rStyle w:val="FontStyle2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próprio Santo Padre reconheceu a necessidade que se prossiga neste sentido a reflexão iniciada com este Sínodo. Na alocução de 27 de outubro no encerramento da última assembleia geral, o Papa, de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pois de ter falado da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grandíssima importância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da formação sacerdo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tal, acrescentou: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Os problemas lembrados interessam à Igreja univer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sal. A reflexão deve ser continuada e aprofundada de acordo com as orientações elaboradas pela assembleia sinodal, visando sua aplicação às diferentes situações das Igrejas locais. Este aprofundar insere-se nor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malmente na lógica da atividade sinodal. Esta última </w:t>
      </w:r>
      <w:r w:rsidR="006B78A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só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dará seus frutos nas realizações que tiver inspirado e orientado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6B78A5" w:rsidRPr="00A47AAF">
        <w:rPr>
          <w:rStyle w:val="Refdenotaderodap"/>
          <w:rFonts w:asciiTheme="minorHAnsi" w:hAnsiTheme="minorHAnsi"/>
          <w:bCs/>
          <w:lang w:eastAsia="pt-PT"/>
        </w:rPr>
        <w:footnoteReference w:id="9"/>
      </w:r>
    </w:p>
    <w:p w:rsidR="0095204B" w:rsidRDefault="0095204B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90F77" w:rsidRPr="00A47AAF" w:rsidRDefault="00190F77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5204B" w:rsidRPr="00A47AA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A absoluta originalidade do </w:t>
      </w:r>
      <w:r w:rsidR="00E714FB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sacerdócio</w:t>
      </w:r>
      <w:r w:rsidR="00E714FB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Nova Aliança</w:t>
      </w:r>
    </w:p>
    <w:p w:rsidR="006B78A5" w:rsidRPr="00A47AAF" w:rsidRDefault="006B78A5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Sem dúvida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 surgimento dos sinais dos tempos, a nova relação da Igreja com o mundo e as exigências de renovação do ministério ordena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 nascidos dos compromissos da nova evangelização, exigem uma aten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 e profunda reconsideração da natureza e do exercício do sacerdócio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cristão. Isto o Concílio de Trento por especiais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contingências históricas não apresentou em toda sua amplitude.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todo o Povo de Deus interessa enormemente a clareza e a certe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za sobre um dos aspectos mais vitais e constitutivos da Igreja. Ter uma visão de fé em relação à identidade sacerdotal significa intuir mais pro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fundamente, na medida do possível, o mistério de Cristo. Tendo, pois, clara a identidade, resultará mais fácil abrir-se na busca de novas moda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lidades para o exercício ministerial sem correr graves riscos de desvios.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 ponto de referência 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buscado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pelos padres sinodais nesta consi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deração foi a doutrina presente nos grandes documentos do Vaticano II.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É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útil lembrar as linhas principais. Será alimento cotidiano da con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templação da nossa fé.</w:t>
      </w:r>
    </w:p>
    <w:p w:rsidR="00C868FE" w:rsidRPr="00A47AAF" w:rsidRDefault="00155A0A" w:rsidP="00C868FE">
      <w:pPr>
        <w:pStyle w:val="Style9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 noção 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sacerdócio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cristão na Nova Aliança não pertence à concepção própria das religiões; elas situam o sacerdócio no contexto do sagrado e dos ritos. Na Nova Aliança, no entanto, ele é um elemen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 histórico que vem diretamente do homem Jesus Cristo através dos fa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tos pascais de salvação. Não é, pois, uma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expressão religiosa de sacra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lidade, mas fundamenta-se sobre um acontecimento histórico, localiza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que atinge toda a realidade do homem. Influi, de fato, sobre a signi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ficação global de sua existência e de s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ua vocação como pessoa no mun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do. O Cristianismo mais do que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religião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vive 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fé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; nele existe um único verdadeiro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Sacerdote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com um único e eficaz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Sacrifício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C868F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: é Cris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to com sua Páscoa!</w:t>
      </w:r>
    </w:p>
    <w:p w:rsidR="007C1BBB" w:rsidRPr="00A47AAF" w:rsidRDefault="00E714FB" w:rsidP="00C868FE">
      <w:pPr>
        <w:pStyle w:val="Style9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bCs/>
          <w:i w:val="0"/>
          <w:iCs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Ele não foi constituído Sacerdote por motivo de uma regra huma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na, mas segundo o poder de uma vida imperecível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D0528D" w:rsidRPr="00A47AAF">
        <w:rPr>
          <w:rStyle w:val="Refdenotaderodap"/>
          <w:rFonts w:asciiTheme="minorHAnsi" w:hAnsiTheme="minorHAnsi"/>
          <w:iCs/>
          <w:lang w:eastAsia="pt-PT"/>
        </w:rPr>
        <w:footnoteReference w:id="10"/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Do ponto de vis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ta religioso da tradição hebraica Jesus Cristo era, diríamos hoje, um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lei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go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: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pertencia a outra tribo que não tinha membro algum a servi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ço do altar. Pois é notório que nosso Senhor surgiu de Judá, tribo da qual Moisés nada disse ao falar dos sacerdotes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D0528D" w:rsidRPr="00A47AAF">
        <w:rPr>
          <w:rStyle w:val="Refdenotaderodap"/>
          <w:rFonts w:asciiTheme="minorHAnsi" w:hAnsiTheme="minorHAnsi"/>
          <w:iCs/>
          <w:lang w:eastAsia="pt-PT"/>
        </w:rPr>
        <w:footnoteReference w:id="11"/>
      </w:r>
    </w:p>
    <w:p w:rsidR="00D0528D" w:rsidRPr="00A47AAF" w:rsidRDefault="007C1BBB" w:rsidP="00D0528D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 também o seu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Sacrifício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é único e realiza-se nos acontecimen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</w:r>
      <w:r w:rsidR="00D0528D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tos históricos da sua paixão, 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orte e ressurreição: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ofereceu-se </w:t>
      </w:r>
      <w:r w:rsidR="00D0528D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em sacrifício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uma só vez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="00D0528D" w:rsidRPr="00A47AAF">
        <w:rPr>
          <w:rStyle w:val="Refdenotaderodap"/>
          <w:rFonts w:asciiTheme="minorHAnsi" w:hAnsiTheme="minorHAnsi"/>
          <w:iCs/>
          <w:lang w:eastAsia="pt-PT"/>
        </w:rPr>
        <w:footnoteReference w:id="12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 não num templo ou em lugar sagrado, mas na colina do Ca</w:t>
      </w:r>
      <w:r w:rsidR="00D0528D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lvário</w:t>
      </w:r>
      <w:r w:rsidRPr="00A47AAF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num acontecimento social de condenação no patíbulo da cruz. Daí passou uma vez por todas ao verdadeiro santuário, foi colocado ao lado de Deus para realizar a mediação definitiva.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Atravessando a tenda maior e mais perfeita, não constituída por mãos humanas, entrou de uma vez para sempre no santuário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D0528D" w:rsidRPr="00A47AAF">
        <w:rPr>
          <w:rStyle w:val="Refdenotaderodap"/>
          <w:rFonts w:asciiTheme="minorHAnsi" w:hAnsiTheme="minorHAnsi"/>
          <w:iCs/>
          <w:lang w:eastAsia="pt-PT"/>
        </w:rPr>
        <w:footnoteReference w:id="13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paixão e a morte são em Cris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to expressão do mais alto amor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que um homem jamais poderá demons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trar, e a ressurreição traz este supremo sacrifício diante do Pai de ma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neira perene e continuamente ativa.</w:t>
      </w:r>
    </w:p>
    <w:p w:rsidR="00F3782F" w:rsidRPr="00A47AAF" w:rsidRDefault="007C1BBB" w:rsidP="00F3782F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Nunca houve e nunca poderá </w:t>
      </w:r>
      <w:r w:rsidR="00F3782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haver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um sacerdócio mais original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do que este. Ele atinge, dizíamos, a própria realidade do homem no inte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softHyphen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rior de sua própria natureza e em seu devir na história. Cristo é sacerdo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te enquanto homem; e</w:t>
      </w:r>
      <w:r w:rsidR="00F3782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como homem pascal é</w:t>
      </w:r>
      <w:r w:rsidR="00F3782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segundo Adão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F3782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ou seja, o primogê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nito da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nova humanidade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Revela seu mistério e renova-o segundo a plenitude de suas possibilidades de rei da criação. Restitui-Ihe, de fato, aquela dignidade de liturgo do universo que perdera com o pecado do primeiro Adão. Sim, o homem era chamado, desde o pri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meiro ato criador, a ser o intérprete do mundo junto de Deus; a verda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deira liturgia devia ser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homem vivo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com sua consciência, sua grati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dão, sua fraternidade e toda </w:t>
      </w:r>
      <w:r w:rsidR="00F3782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sua história.</w:t>
      </w:r>
    </w:p>
    <w:p w:rsidR="007C1BBB" w:rsidRPr="00A47AAF" w:rsidRDefault="007C1BBB" w:rsidP="00F3782F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Que desastre trouxe o pecado! Só Cr</w:t>
      </w:r>
      <w:r w:rsidR="00F3782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isto, com seu único e indefectí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vel sacerdócio, pôde reabilitar maravilhosamente (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mirabilius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!) o ho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mem e restabelecê-lo em sua dignidade e vocação. O seu sacerdócio, portanto, entra a fazer parte de uma antropologia objetiva e integral que deveria interessar todo homem e todas as criaturas.</w:t>
      </w:r>
    </w:p>
    <w:p w:rsidR="007C1BBB" w:rsidRPr="00A47AAF" w:rsidRDefault="00F3782F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sacerdócio de Cristo, apesar de ser único, não é uma realida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 isolada como se Ele fosse o herói exclusivo; pelo contrário, é a expres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são da mais profunda e unive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rsal solidariedade, a do primogê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nito entre muitos irmãos, de verdadeiro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chefe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do corpo de toda a humanidade: é, 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’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Ele e por Ele, o sacerdócio e o sacrifício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do homem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de todos os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homens.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A consagração batismal e o ministério ordenado</w:t>
      </w:r>
    </w:p>
    <w:p w:rsidR="00F3782F" w:rsidRPr="00A47AAF" w:rsidRDefault="00F3782F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right="29" w:firstLine="284"/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Para alcançar este objetivo de envolvimento de todos, Cristo insti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tuiu, como trâmite visível para quem crê n</w:t>
      </w:r>
      <w:r w:rsidR="007D05F9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Ele,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sacramentalidade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da Nova Aliança, </w:t>
      </w:r>
      <w:r w:rsidR="007D05F9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ou seja,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a mediação de sinais (pessoas e coisas) porta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dores de sua Páscoa. Mandou depois o Espírito Santo para que com a força suave incorpore no Povo de Deus um por um todos os homens e os faça agir na história como sinais-pessoas do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Homem novo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 xml:space="preserve">Jesus quis para todos um </w:t>
      </w:r>
      <w:r w:rsidR="00E714FB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sacerdócio-comum</w:t>
      </w:r>
      <w:r w:rsidR="00E714FB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 xml:space="preserve"> que transforme a vida pessoal em hóstia agradável, e toda a história em liturgia do ho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softHyphen/>
        <w:t xml:space="preserve">mem vivo. </w:t>
      </w:r>
      <w:r w:rsidR="00E714FB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Pois os batizados, pela regeneração e união do Espírito San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softHyphen/>
        <w:t>to, são consagrados como casa espiritual e sacerdócio santo, para que por todas as obras do homem cristão ofereçam sacrifícios espirituais e anunciem os poderes d</w:t>
      </w:r>
      <w:r w:rsidR="007D05F9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’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Aquele que das trevas os chamou à sua admirá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softHyphen/>
        <w:t>vel luz. Por isso</w:t>
      </w:r>
      <w:r w:rsidR="007D05F9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 xml:space="preserve"> todos os discípulos de Cristo, perseverando em oração, e louvando juntos a Deus, ofereçam-se como hóstia viva, santa, agradá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softHyphen/>
        <w:t xml:space="preserve">vel a Deus. Por toda parte </w:t>
      </w:r>
      <w:r w:rsidR="007D05F9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deem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 xml:space="preserve"> testemunho de Cristo. E aos que o pedi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softHyphen/>
        <w:t xml:space="preserve">rem </w:t>
      </w:r>
      <w:r w:rsidR="007D05F9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deem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 xml:space="preserve"> as razões da sua esperança da vida eterna</w:t>
      </w:r>
      <w:r w:rsidR="00E714FB"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>.</w:t>
      </w:r>
      <w:r w:rsidR="007D05F9" w:rsidRPr="00A47AAF">
        <w:rPr>
          <w:rStyle w:val="Refdenotaderodap"/>
          <w:rFonts w:asciiTheme="minorHAnsi" w:eastAsia="Arial Unicode MS" w:hAnsiTheme="minorHAnsi"/>
          <w:bCs/>
          <w:lang w:eastAsia="pt-PT"/>
        </w:rPr>
        <w:footnoteReference w:id="14"/>
      </w:r>
      <w:r w:rsidRPr="00A47AAF">
        <w:rPr>
          <w:rStyle w:val="FontStyle24"/>
          <w:rFonts w:asciiTheme="minorHAnsi" w:eastAsia="Arial Unicode MS" w:hAnsiTheme="minorHAnsi"/>
          <w:b w:val="0"/>
          <w:sz w:val="24"/>
          <w:szCs w:val="24"/>
          <w:lang w:eastAsia="pt-PT"/>
        </w:rPr>
        <w:t xml:space="preserve"> E uma meta sublime!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Para tornar vis</w:t>
      </w:r>
      <w:r w:rsidR="007D05F9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ível e operante este sacerdócio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comum, o Senhor torna presente o seu único sacrifício pascal através da sacramentalida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 da celebração eucarística. 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sacerdócio comum faz entrar cada gera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ção, com as obras do próprio amor, no ato supremo da liturgia da cruz.</w:t>
      </w:r>
    </w:p>
    <w:p w:rsidR="0095204B" w:rsidRPr="00A47AAF" w:rsidRDefault="007D05F9" w:rsidP="00E714FB">
      <w:pPr>
        <w:pStyle w:val="Style9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De fato, o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Concílio proclamou que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Liturgia é o cume para o qual tende a ação da Igreja e, ao mesmo tempo, é a fonte donde ema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na toda a sua força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Pr="00A47AAF">
        <w:rPr>
          <w:rStyle w:val="Refdenotaderodap"/>
          <w:rFonts w:asciiTheme="minorHAnsi" w:hAnsiTheme="minorHAnsi"/>
          <w:bCs/>
          <w:lang w:eastAsia="pt-PT"/>
        </w:rPr>
        <w:footnoteReference w:id="15"/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 trabalho de evangelização e as fadigas apostó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licas são, em si, endereçados para isso: participar do sacerdócio de Cris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to, lutar com Ele para vencer o mal, amar como Ele e expressar na vida o que se experimenta sacramentalmente com a fé. Portanto, o sacerdó</w:t>
      </w:r>
      <w:r w:rsidR="003F52E1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cio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comum, aquele que </w:t>
      </w:r>
      <w:r w:rsidR="003F52E1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todos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devemos viver como discípulos do Senhor e membros vivos de seu Corpo, é a ex</w:t>
      </w:r>
      <w:r w:rsidR="003F52E1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pressão suprema da dignidade hu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mana, a reintegração em sua missão de homem no mundo, a modalidade histórica para sentir-nos envolvidos na redenção e na salvação. </w:t>
      </w:r>
    </w:p>
    <w:p w:rsidR="0095204B" w:rsidRPr="00A47AAF" w:rsidRDefault="003F52E1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Pois bem,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para realizar esta participação universal no sacerdócio de Cristo, Ele mesmo instituiu o ministé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rio ordenado. Fez isso escolhen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do e consagrando os Doze. Eles continuam nos séculos através da suces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são apostólica. O sacramento da Ordem consagra os seus sucessores (os bispos) dando-lhes um especial poder de serviço para viabilizar o exercício do sacerdócio da comunidade: Ele mesmo os chama e os habi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lita com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unção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do Espírito Santo.</w:t>
      </w:r>
    </w:p>
    <w:p w:rsidR="003F52E1" w:rsidRPr="00A47AAF" w:rsidRDefault="00155A0A" w:rsidP="003F52E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="00F00C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padres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por sua vez, são ordenados como colaboradores do Episcopado e recebem, em sua consagração, uma participação no</w:t>
      </w:r>
      <w:r w:rsidR="003F52E1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poder sacramental da Ordem. Esta</w:t>
      </w:r>
      <w:r w:rsidR="003F52E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os habilita para o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serviço da comunida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de com duas atividades entre si complementares: agir </w:t>
      </w:r>
      <w:r w:rsidR="003F52E1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na pessoa </w:t>
      </w:r>
      <w:r w:rsidR="007C1BBB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do</w:t>
      </w:r>
      <w:r w:rsidR="003F52E1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C1BBB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próprio Cristo-</w:t>
      </w:r>
      <w:r w:rsidR="003F52E1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Cabeça</w:t>
      </w:r>
      <w:r w:rsidR="007C1BBB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através do ministério da palavra, da reatualização sacramental do único sacrifício pascal na Eucaristia e através da administração dos sacramentos de salvação; e, além disso, agir </w:t>
      </w:r>
      <w:r w:rsidR="007C1BBB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na pessoa da Igreja</w:t>
      </w:r>
      <w:r w:rsidR="007C1BBB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representando-a diante de Deus e dedicando-se a seus filhos com o amor e a atenção de um esposo fiel e 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empreendedor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</w:p>
    <w:p w:rsidR="003F52E1" w:rsidRPr="00A47AAF" w:rsidRDefault="007C1BBB" w:rsidP="003F52E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Este poder, que é dado ao sacerdote pela Ordem, não é um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der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de tipo sociológico 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imposto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aos fiéis como se fosse uma digni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dade superior, mas é um serviço indispensável, instituído por Cristo, para o funcionamento do sacerdócio</w:t>
      </w:r>
      <w:r w:rsidR="003F52E1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comum.</w:t>
      </w:r>
    </w:p>
    <w:p w:rsidR="007C1BBB" w:rsidRPr="00A47AAF" w:rsidRDefault="00CB2790" w:rsidP="003F52E1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Por isso, f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alou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-se sinteticamente 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no Sínodo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que o sacerdócio ministerial per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tence aos elementos constitutivos da Igreja; relaciona-se simultanea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mente com Cristo e 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Igreja; ou 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seja, com Cristo enquanto Cabeça,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Pastor e Esposo da Igreja. O ministério, portanto, não é só a atuação de uma ta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refa orgânica na Igreja, mas é também uma doação de si aos batizados visando sua vida e atividade de fé na história.</w:t>
      </w:r>
    </w:p>
    <w:p w:rsidR="007C1BBB" w:rsidRPr="00A47AAF" w:rsidRDefault="007C1BBB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Tudo isto nos faz pensar, não só que o sacerdócio ministerial é constitutivam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ente ordenado </w:t>
      </w:r>
      <w:r w:rsidR="00CB279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em vista d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sacerdócio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comum,</w:t>
      </w:r>
      <w:r w:rsidR="00116C5A" w:rsidRPr="00A47AAF">
        <w:rPr>
          <w:rStyle w:val="Refdenotaderodap"/>
          <w:rFonts w:asciiTheme="minorHAnsi" w:hAnsiTheme="minorHAnsi"/>
          <w:iCs/>
          <w:lang w:eastAsia="pt-PT"/>
        </w:rPr>
        <w:footnoteReference w:id="16"/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mas que no cora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ção do padre</w:t>
      </w:r>
      <w:r w:rsidR="00116C5A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característica espiritual de seu ministério específico é ter uma consciência e um sentir interior que o vinculam inseparavelmen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te </w:t>
      </w:r>
      <w:r w:rsidR="00CB279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à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porção do Povo de Deus à qual foi enviado. Se existe um mal verdadeiramente pernicioso a ser eliminado </w:t>
      </w:r>
      <w:r w:rsidR="00F00CE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ministro ordenado é a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 xml:space="preserve">de uma eventual modalidade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clericalista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(da qual não faltam exem</w:t>
      </w:r>
      <w:r w:rsidR="00F00CE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pl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os na história) que o leve a ser 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dono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do Povo de Deus. Ela em nada se coaduna com o Cristo Bom Pastor, que é 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Servo de Javé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F00CE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O pa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dre que a assumisse demonstraria não ter entendido o sacerdócio da Nova Aliança.</w:t>
      </w:r>
    </w:p>
    <w:p w:rsidR="00F00CEB" w:rsidRPr="00A47AAF" w:rsidRDefault="007C1BBB" w:rsidP="00F00CEB">
      <w:pPr>
        <w:pStyle w:val="Style3"/>
        <w:widowControl/>
        <w:spacing w:after="60" w:line="276" w:lineRule="auto"/>
        <w:ind w:right="5"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Quem possibilita a autenticidade constitutiva e espiritual do sacerdote (padre e bispo) como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ministro da comunidade</w:t>
      </w:r>
      <w:r w:rsidR="00CB279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CB2790" w:rsidRPr="00A47AAF">
        <w:rPr>
          <w:rStyle w:val="Refdenotaderodap"/>
          <w:rFonts w:asciiTheme="minorHAnsi" w:hAnsiTheme="minorHAnsi"/>
          <w:iCs/>
          <w:lang w:eastAsia="pt-PT"/>
        </w:rPr>
        <w:footnoteReference w:id="17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é o Espírito San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to que torna eficaz a consagração da Ordem e infunde no coração uma peculiar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caridade pastoral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acompanhada por diferentes carismas de acordo com as necessidades do Povo de Deus. É muito importante este aspecto de diversificação na caridade pastoral em relação às múltiplas urgências das pessoas.</w:t>
      </w:r>
    </w:p>
    <w:p w:rsidR="0095204B" w:rsidRPr="00A47AAF" w:rsidRDefault="00F00CEB" w:rsidP="001B57C6">
      <w:pPr>
        <w:pStyle w:val="Style3"/>
        <w:widowControl/>
        <w:spacing w:after="60" w:line="276" w:lineRule="auto"/>
        <w:ind w:right="5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Constata-se,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portanto, nos sacerdotes, uma identidade comum fun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damental, mas diferenciada por</w:t>
      </w:r>
      <w:r w:rsidR="00CB279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dons pastorais que comportam uma </w:t>
      </w:r>
      <w:r w:rsidR="00CB279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multi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formidade de maneiras no serviço ministerial. Se, depois, a esta dife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renciação carismática acrescentam-se as exigências próprias dos desti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natários aos quais são enviados deter</w:t>
      </w:r>
      <w:r w:rsidR="001B57C6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minados grupos de padres, perce</w:t>
      </w:r>
      <w:r w:rsidR="007C1BB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be-se claramente que sua identidade ministerial não pode ser descrita</w:t>
      </w:r>
      <w:r w:rsidR="001B57C6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de maneira unívoca, mas deverá considerar as exigências que vêm do Espírito e também dos tempos e das necessidades dos destinatários.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Com razão, pois, o tema do Sínodo faz alusão também às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circuns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tâncias atuais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que será preciso continuamente estudar. O tipo de for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mação que deve ser cuidada, de fato, deve relacionar-se também com as modalidades concretas do ministério que o padre deverá assumir como resposta às necessidades humanas.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Uma vez descrita sinteticamente a identidade do sacerdote, os pa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dres sinodais insistem sobre a peculiar interioridade que deve permear sua identidade ministerial. Certamente, entre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ministério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pessoa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existe uma clara distinção. Todavia, como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ministério sacerdotal não é uma simples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função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intermitente, mas comporta uma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consagra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especial da pessoa, pelo caráter permanente da Ordem, nasce no padre uma forte conexão entre ministério e pessoa, vivificada pela cari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dade pastoral, que une a pessoa ao ministério no íntimo do coração, sus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citando nele os sentimentos do Bom Pastor. O sacerdote não é um fun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cionário com horário marcado, mas um consagrado </w:t>
      </w:r>
      <w:r w:rsidR="001B57C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com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tempo integral e durante a vida toda: é só olhar </w:t>
      </w:r>
      <w:r w:rsidR="001B57C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para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os Apóstolos!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insistência sobre esta interiori</w:t>
      </w:r>
      <w:r w:rsidR="001B57C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dade específica tem uma importância extraordinár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ia, porque vai relacionando a alma do padre seja com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Pai rico em misericórdia, seja com o Cristo Eterno Sacerdote, seja com o Espírito Santo fonte da caridade pastoral, seja com a comunidade ecle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sial da qual </w:t>
      </w:r>
      <w:r w:rsidR="0024252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 torna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servo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seja com o Bispo e o Papa sendo um solíci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 colaborador deles, seja com os outros padres da Igreja particular com os quais trabalha e forma um fraterno presbitério.</w:t>
      </w:r>
    </w:p>
    <w:p w:rsidR="0095204B" w:rsidRPr="00A47AAF" w:rsidRDefault="00242524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Contudo,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como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seu sacerdócio ministerial está a serviço do Povo de Deus, sua interioridade comporta, necessariamente, a formação para a bondade, o perdão, a serviço, o discernimento dos corações, a sensi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bilidade diante das necessidades dos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outros, o ardor missionário, a res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ponsabilidade na construção da comunidade, o espírito de iniciativa, a coragem e o sacrifício, a compreensão e comunicação da Palavra de Deus, a leitura dos sinais dos tempos,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 testemunho das bem-aventuran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ças, as exigências da solidariedade e da justiça, numa palavra, a viver pessoalmente uma fé que assuma incansavelmente a fé dos outros, cons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titui sem dúvida o ponto de chegada a que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visa o estilo de vida evangéli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ca dos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padres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Esta formação espiritual pressupõe, evidentemente, um concreto crescimento 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humano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cristão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uma não indiferente preparação 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inte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softHyphen/>
        <w:t>lectual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e, sobretudo, uma sentida e crescente vontade 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pastoral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em re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lação às circunstâncias atuais.</w:t>
      </w:r>
    </w:p>
    <w:p w:rsidR="0095204B" w:rsidRPr="00A47AAF" w:rsidRDefault="0095204B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5204B" w:rsidRPr="00A47AA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delicado tema do </w:t>
      </w:r>
      <w:r w:rsidR="00E714FB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Religioso-Presbítero</w:t>
      </w:r>
      <w:r w:rsidR="00E714FB"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</w:p>
    <w:p w:rsidR="00242524" w:rsidRPr="00A47AAF" w:rsidRDefault="00242524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B670F3" w:rsidRPr="00A47AAF" w:rsidRDefault="00255B6F" w:rsidP="00E714FB">
      <w:pPr>
        <w:pStyle w:val="Style3"/>
        <w:widowControl/>
        <w:spacing w:after="60" w:line="276" w:lineRule="auto"/>
        <w:ind w:right="14"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atenção do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Sínodo concentrou-se, como dizíamos, sobre o padre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diocesano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 Mas é claro que, sobre o alicerce de uma interioridade pró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pria da identidade de um ministério substancialmente comum a todos os padres, insere-se a possibilidade de ulteriores traços espirituais e pastorais difere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nciados entre si, segundo a mult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iformidade dos caris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mas com que o Espírito Santo vai enriquecendo o exercício do ministério.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Surgiu a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ssim ao longo dos séculos entre os presbíteros uma variada e complementar convergência de fisionomias diferentes que tornam mais atraente, mais flexível e mais apropriado o exercício do ministério. En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tre outras coisas, é constitutivo de uma Igreja que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só 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não é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bem estrutu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rada para edificar o Corpo de Cristo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mas que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também 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é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enriquecida com variedade de dons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para manifestar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multiforme sabedoria de Deus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Pr="00A47AAF">
        <w:rPr>
          <w:rStyle w:val="Refdenotaderodap"/>
          <w:rFonts w:asciiTheme="minorHAnsi" w:hAnsiTheme="minorHAnsi"/>
          <w:iCs/>
          <w:lang w:eastAsia="pt-PT"/>
        </w:rPr>
        <w:footnoteReference w:id="18"/>
      </w:r>
    </w:p>
    <w:p w:rsidR="00B670F3" w:rsidRPr="00A47AAF" w:rsidRDefault="00B670F3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 aqui podemos pensar na fisionomia sacerdotal própria dos membros dos Institutos de vida consagrada que são definidos canonicamen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te, ou seja, com a palavra técnica: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clericais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Neles — como afirmou o card. Hamer — o exercício do ministério pertence (com modalida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 peculiar a cada um) à própria natureza de seu carisma. É um elemen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to concreto que tem uma importância notável seja na própria Igreja, seja sobretudo no interior da vida desses Institutos.</w:t>
      </w:r>
    </w:p>
    <w:p w:rsidR="00B670F3" w:rsidRPr="00A47AAF" w:rsidRDefault="00B670F3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É um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tema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delicado sobre o qual ainda não se refletiu direta e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sufi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softHyphen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cientemente. O Sínodo deixou-o em aberto, todavia reconheceu sua existência e sua importância, falando das mútuas relações a serem in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tensificadas entre sacerdotes religiosos e seculares. Além disso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pode-se também dizer que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se inspirou em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alguns aspectos da prática formati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va em ato nos Institutos religiosos para determinar iniciativas de renovação visando melhor formação do padre diocesano.</w:t>
      </w:r>
    </w:p>
    <w:p w:rsidR="00B670F3" w:rsidRPr="00A47AAF" w:rsidRDefault="00B670F3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Nós, na Congregação, já temos elaborado algumas reflexões sobre o irmão-sacerdote, sobretudo quando aprofundamos a qualidade pasto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ral da missão salesiana.</w:t>
      </w:r>
    </w:p>
    <w:p w:rsidR="0095204B" w:rsidRPr="00A47AAF" w:rsidRDefault="00B670F3" w:rsidP="00EC5C5E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Sabemos que a consagração própria da nossa profissão religiosa está fundamentada na dignidade batismal e nos faz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crescer na fé e no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seguimento de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Cristo com um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 xml:space="preserve">particular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espírito salesiano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para ser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mos sinais e portadores do amor de Deus aos jovens.</w:t>
      </w:r>
      <w:r w:rsidR="00FF188F" w:rsidRPr="00A47AAF">
        <w:rPr>
          <w:rStyle w:val="Refdenotaderodap"/>
          <w:rFonts w:asciiTheme="minorHAnsi" w:hAnsiTheme="minorHAnsi"/>
          <w:iCs/>
          <w:lang w:eastAsia="pt-PT"/>
        </w:rPr>
        <w:footnoteReference w:id="19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Temos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apresentado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justamente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esta característica espiritual colocando a palavra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Salesiano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como elemento básico; cada irmão é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Salesiano-padre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ou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Salesiano-leigo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. Temos ressaltado o impacto que tem 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missão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juve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nil e popular em toda a nossa identidade,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ponto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de caracterizar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vida religiosa </w:t>
      </w:r>
      <w:r w:rsidR="00FF188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não só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como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consagração apostólica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="00FF188F" w:rsidRPr="00A47AAF">
        <w:rPr>
          <w:rStyle w:val="Refdenotaderodap"/>
          <w:rFonts w:asciiTheme="minorHAnsi" w:hAnsiTheme="minorHAnsi"/>
          <w:iCs/>
          <w:lang w:eastAsia="pt-PT"/>
        </w:rPr>
        <w:footnoteReference w:id="20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mas também deter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mina</w:t>
      </w:r>
      <w:r w:rsidR="00EC5C5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que o sujeito da missão, mais do que o indivíduo, é a comunida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de,</w:t>
      </w:r>
      <w:r w:rsidR="00EC5C5E" w:rsidRPr="00A47AAF">
        <w:rPr>
          <w:rStyle w:val="Refdenotaderodap"/>
          <w:rFonts w:asciiTheme="minorHAnsi" w:hAnsiTheme="minorHAnsi"/>
          <w:iCs/>
          <w:lang w:eastAsia="pt-PT"/>
        </w:rPr>
        <w:footnoteReference w:id="21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 uma comunidade cujo rosto apresenta uma fisionomia de ind</w:t>
      </w:r>
      <w:r w:rsidR="00EC5C5E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pensável complementariedade entre padres e coadjutores, animada e sustentada em sua tarefa pelo diretor, isto é, por um irmão enriqueci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 pelo dom da Ordem.</w:t>
      </w:r>
      <w:r w:rsidR="00EC5C5E" w:rsidRPr="00A47AAF">
        <w:rPr>
          <w:rStyle w:val="Refdenotaderodap"/>
          <w:rFonts w:asciiTheme="minorHAnsi" w:hAnsiTheme="minorHAnsi"/>
          <w:bCs/>
          <w:lang w:eastAsia="pt-PT"/>
        </w:rPr>
        <w:footnoteReference w:id="22"/>
      </w:r>
    </w:p>
    <w:p w:rsidR="0095204B" w:rsidRPr="00A47AAF" w:rsidRDefault="00155A0A" w:rsidP="00E714FB">
      <w:pPr>
        <w:pStyle w:val="Style6"/>
        <w:widowControl/>
        <w:spacing w:after="60" w:line="276" w:lineRule="auto"/>
        <w:ind w:right="86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Para o Salesiano-padre </w:t>
      </w:r>
      <w:r w:rsidR="00EC5C5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isso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significa que nele, por um lado, a consa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gração presbiteral é assumida, qualificada e vivificada pelo espírito e pela missão próprios da profissão salesiana e, por outro, que ela assegu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ra, enriquece e torna fecunda a identidade pastoral de sua vocação e a de toda a comunidade.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right="58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Existem ainda outras coisas. Se consideramos historicamente como nasceu e como se desenvolveu o nosso carisma salesiano, veremos que ele brotou, por obra do Espírito Santo e pela intervenção maternal de Maria,</w:t>
      </w:r>
      <w:r w:rsidR="00EC5C5E" w:rsidRPr="00A47AAF">
        <w:rPr>
          <w:rStyle w:val="Refdenotaderodap"/>
          <w:rFonts w:asciiTheme="minorHAnsi" w:hAnsiTheme="minorHAnsi"/>
          <w:bCs/>
          <w:lang w:eastAsia="pt-PT"/>
        </w:rPr>
        <w:footnoteReference w:id="23"/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do coração apostólico de um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padre diocesano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, Dom Bosco, inspirando-se no zelo e na bondade pastoral de um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bispo residencial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 vanguarda</w:t>
      </w:r>
      <w:r w:rsidR="00EC5C5E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São Francisco de Sales. Um carisma, pois, que afunda vitalmente suas raízes históricas no zelo sacerdotal do ministério ordena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do, íntima e explicitamente vinculado ao exercício do sacerdócio-comum de tantos colaboradores.</w:t>
      </w:r>
    </w:p>
    <w:p w:rsidR="00ED2DED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Cada sócio na Congregação é, primeiramente, um membro da co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munidade salesiana, que é, de fato e na sua originalidade, formada por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eclesiásticos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leigos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iguais em dignidade e complementares na ta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refa pedagógico-pastoral.</w:t>
      </w:r>
      <w:r w:rsidR="00EC5C5E" w:rsidRPr="00A47AAF">
        <w:rPr>
          <w:rStyle w:val="Refdenotaderodap"/>
          <w:rFonts w:asciiTheme="minorHAnsi" w:hAnsiTheme="minorHAnsi"/>
          <w:bCs/>
          <w:lang w:eastAsia="pt-PT"/>
        </w:rPr>
        <w:footnoteReference w:id="24"/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Pela consciência que cada irmão deve t</w:t>
      </w:r>
      <w:r w:rsidR="00ED2DE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er ao se sentir membro vivo e cor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responsável </w:t>
      </w:r>
      <w:r w:rsidR="00ED2DE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uma comunidade com esta peculiaridade carismá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tica, nasce uma convicção e uma mentalidade de complementariedade, de maneira que cada sócio sente em si mesmo a indispensabilidade da mútua e enriquecedora relação entre dimensão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sacerdotal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 dimen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são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laical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Desta maneira — escrevia eu na circular citada — o Sale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siano sacerdote deve sentir-se espontaneamente relacionado, pela for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ça de comunhão na mesma salesianidade, com o Coadjutor; e o Salesiano-leigo deve experimentar o mesmo em relação ao irmão sacerdote. A nossa vocação, radicalmente comunitária, exige uma comunhão efetiva não só de fraternidade entre as pessoas, mas também, e de manei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ra altamente significativa, de mútua relação entre suas duas componen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fundamentais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ED2DED" w:rsidRPr="00A47AAF">
        <w:rPr>
          <w:rStyle w:val="Refdenotaderodap"/>
          <w:rFonts w:asciiTheme="minorHAnsi" w:hAnsiTheme="minorHAnsi"/>
          <w:bCs/>
          <w:lang w:eastAsia="pt-PT"/>
        </w:rPr>
        <w:footnoteReference w:id="25"/>
      </w:r>
      <w:r w:rsidR="00A15C1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No coração de cada sócio, enquanto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salesiano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A15C1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há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 eco vocacional </w:t>
      </w:r>
      <w:r w:rsidR="00A15C1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outro tipo de irmão que constitui a comunidade.</w:t>
      </w:r>
    </w:p>
    <w:p w:rsidR="00B670F3" w:rsidRPr="00A47AAF" w:rsidRDefault="00155A0A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Não que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dimensão sacerdotal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seja exclusiva dos irmãos sacer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dotes e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dimensão laical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dos irmãos coadjutores. A comunidade sale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siana não é a soma mais ou menos artificial de duas categorias de</w:t>
      </w:r>
      <w:r w:rsidR="00B670F3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sócios que se esforçam para viver</w:t>
      </w:r>
      <w:r w:rsidR="00A15C1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em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juntos. O que </w:t>
      </w:r>
      <w:r w:rsidR="00A15C1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 afirma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isso sim, é que </w:t>
      </w:r>
      <w:r w:rsidR="00A15C1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coração de cada irmão vibram juntas as duas dimensões, sublinhadas de maneira diferente pelos dois tipos de vocação salesiana, mas intimamente unidas entre si pela própria natureza caris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mática. O padre cultiva como bom salesiano também a dimensão laical da missão comunitária, e o coadjutor cultiva também ele como bom sale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siano a dimensão sacerdotal da missão comum.</w:t>
      </w:r>
    </w:p>
    <w:p w:rsidR="00B670F3" w:rsidRPr="00A47AAF" w:rsidRDefault="00A15C14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Compreende-se assim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porque ambas as dimensões são simultanea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mente importantes para a elaboração e a realização do projeto educativo-pastoral. Sem a dimensão laical perderíamos aquele aspec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to positivo de sadia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secularidade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que nos caracteriza na escolha das mediações educativas. E sem a dimensão sacerdotal correríamos o ris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co de perder a qualidade pastoral de todo o projeto. Desestruturando a complementariedade poderíamos cair, por um lado, numa espécie de ativismo social pragm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ático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e, por outro, num tipo de trabalho pasto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ral muito genérico que não seria mais a autêntica missão de Dom Bosco.</w:t>
      </w:r>
    </w:p>
    <w:p w:rsidR="00B670F3" w:rsidRPr="00A47AAF" w:rsidRDefault="00B670F3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Sínodo convida-nos a repensar com clareza o significado global da nossa missão, a perceber onde está a síntese vital que assegura a identidade da nossa consagração apostólica.</w:t>
      </w:r>
    </w:p>
    <w:p w:rsidR="00B670F3" w:rsidRPr="00A47AAF" w:rsidRDefault="00B670F3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Por isso</w:t>
      </w:r>
      <w:r w:rsidR="00A45F88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interessa-nos vivamente o tema do Sínodo. Também nós na Congregação, em harmonia com os bispos, estamos pensando como deve ser claramente o Sacerdote do Ano Dois Mil. Queremos colaborar, como autênticos salesianos, para o crescimento da fé na nova época his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tórica que está se iniciando. Conosco olham com esperança todos os membros da Família Salesiana e sobretudo um número cada vez maior de jovens que </w:t>
      </w:r>
      <w:r w:rsidR="00A15C1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 sentem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atraídos pelo coração amigo de Dom Bosco sacerdote.</w:t>
      </w:r>
    </w:p>
    <w:p w:rsidR="00A45F88" w:rsidRPr="00A47AAF" w:rsidRDefault="00A45F88" w:rsidP="00A45F88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ropomo-nos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então,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desde já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encontrar luzes e diretrizes na Exor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tação apostólica que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Papa 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está preparando, para continuar com maior seriedade e compromisso no crescimento do sacerdócio comum na Con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gregação e, em particular, na formação do Salesiano-sacerdote, ten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do clara a originalidade e as exigências do nosso carisma. É a própria Igreja que nos quer genuinamente fiéis à identidade da nossa índole própria.</w:t>
      </w:r>
      <w:r w:rsidRPr="00A47AAF">
        <w:rPr>
          <w:rStyle w:val="Refdenotaderodap"/>
          <w:rFonts w:asciiTheme="minorHAnsi" w:hAnsiTheme="minorHAnsi"/>
          <w:iCs/>
          <w:lang w:eastAsia="pt-PT"/>
        </w:rPr>
        <w:footnoteReference w:id="26"/>
      </w:r>
    </w:p>
    <w:p w:rsidR="00A45F88" w:rsidRPr="00A47AAF" w:rsidRDefault="00A45F88" w:rsidP="00A45F88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Agrada-me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concluir este ponto importante lembrando que a intensidade da caridade pastoral e, portanto,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grau de santidade não depende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por si mesmo, nem do ministério ordenado, nem dos vários serviços </w:t>
      </w:r>
      <w:r w:rsidR="00B670F3" w:rsidRPr="00A47AAF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de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cor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responsabilidade apostólica, mas, sim, da vitalidade interior do sacerdócio comum que nos une a Cris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to (ou seja, da vida de fé-espe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rança-caridade) com </w:t>
      </w:r>
      <w:r w:rsidR="004955E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que</w:t>
      </w:r>
      <w:r w:rsidR="00B670F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serão executados todos os ministérios e serviços.</w:t>
      </w:r>
    </w:p>
    <w:p w:rsidR="0095204B" w:rsidRPr="00A47AAF" w:rsidRDefault="00155A0A" w:rsidP="00A45F88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bCs w:val="0"/>
          <w:iCs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A vida de graça, ou seja, de caridade pastoral, possui — como dis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se S</w:t>
      </w:r>
      <w:r w:rsidR="004955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Tomás de Aquino — um valor que é por si mesmo maior do que todas as coisas criadas. Seremos todos julgados sobre o amor. Na Jeru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salém celeste não haverá necessidade nem da Bíblia, nem de Bispos e Padres, nem de</w:t>
      </w:r>
      <w:r w:rsidR="004955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Magistério, nem de Sacramentos, nem de Coordenação, nem de tantos serviços mútuos que são indispensáveis aqui na história. Por isso já e agora, na comunidade eclesial, a ordem das realidades ins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titucionais, hierárquicas e operacionais passa em segundo plano (se as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sim pode-se falar; é suficiente pensar onde foi colocado na </w:t>
      </w:r>
      <w:r w:rsidR="004955EB" w:rsidRPr="00A47AAF">
        <w:rPr>
          <w:rStyle w:val="FontStyle27"/>
          <w:rFonts w:asciiTheme="minorHAnsi" w:hAnsiTheme="minorHAnsi"/>
          <w:b w:val="0"/>
          <w:sz w:val="24"/>
          <w:szCs w:val="24"/>
          <w:lang w:val="la-Latn" w:eastAsia="pt-PT"/>
        </w:rPr>
        <w:t>Lu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val="la-Latn" w:eastAsia="pt-PT"/>
        </w:rPr>
        <w:t>men Gentium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capítulo sobre o Povo de Deus!) diante do Mistério a que elas ser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vem e revelam para quem vive a fé. A santidade afunda suas raízes no grau de participação e comunhão com a vida trinitária. </w:t>
      </w:r>
      <w:r w:rsidR="004955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Vemos 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intensidade da santidade representada em Maria; </w:t>
      </w:r>
      <w:r w:rsidR="004955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 em Pedro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autenticidade ministe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ria</w:t>
      </w:r>
      <w:r w:rsidR="004955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l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 Ambos grandes santos</w:t>
      </w:r>
      <w:r w:rsidR="004955E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mas vê-se neles que o grau de santidade não se identifica com o hierárquico e ministerial.</w:t>
      </w:r>
    </w:p>
    <w:p w:rsidR="0095204B" w:rsidRPr="00A47AAF" w:rsidRDefault="0095204B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5204B" w:rsidRPr="00A47AA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Dom Bosco: Padre e Fundador para os jovens</w:t>
      </w:r>
    </w:p>
    <w:p w:rsidR="004955EB" w:rsidRPr="00A47AAF" w:rsidRDefault="004955EB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Comemoramos 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este ano (como já acenei) o sesquicentenário da 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denação sacerdotal de Dom Bosco. A consagração da Ordem foi um acon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tecimento de graça não só para a sua vida pessoal, mas também para toda 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sua Família Salesiana. O Espírito de Deus lançou-o como sacerdo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te, sustentado pela direção espiritual de São José Cafasso, para inter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pretar e realizar o seu ministério em sintonia com as circunstâncias da época em evolução 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 com os graves problemas socioculturais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da cida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 de Turim. Fez isso com audácia e originalidade através da opção preferencial pelos jovens especialmente 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mais necessitados.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Durante a celebração do Sínodo pensei mais de uma vez em duas declarações sobre o tipo de vida sacerdotal de Dom Bosco, formuladas por duas pessoas estranhas à reflexão que acostumamos ouvir em nos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sa casa.</w:t>
      </w:r>
    </w:p>
    <w:p w:rsidR="00922E83" w:rsidRPr="00A47AAF" w:rsidRDefault="00155A0A" w:rsidP="00922E83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Uma (que já conhecemos) é a resposta dada pelo famoso estudio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so P.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M.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D. Chenu, 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OP,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a um jornalista que lhe perguntava quem seriam, para ele, os novos santos para estes tempos pós-conciliares: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Gosto de lembrar inicialmente — disse — aquele que precedeu o Concílio de um século: Dom Bosco. Ele, profeticamente, </w:t>
      </w:r>
      <w:r w:rsidR="00554125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já é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um novo modelo de san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tidade pela sua obra que é ruptura com a maneira de pensar e de acreditar dos seus contemporâneos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554125" w:rsidRPr="00A47AAF">
        <w:rPr>
          <w:rStyle w:val="Refdenotaderodap"/>
          <w:rFonts w:asciiTheme="minorHAnsi" w:hAnsiTheme="minorHAnsi"/>
          <w:bCs/>
          <w:lang w:eastAsia="pt-PT"/>
        </w:rPr>
        <w:footnoteReference w:id="27"/>
      </w:r>
    </w:p>
    <w:p w:rsidR="00922E83" w:rsidRPr="00A47AAF" w:rsidRDefault="00922E83" w:rsidP="00922E83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Encontrei a outra durante o Sínodo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num recente artigo; apresen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ta dele um juízo substancialmente negativo: o Sínodo, influenciado pela política da Cúria, teria defendido a figu</w:t>
      </w:r>
      <w:r w:rsidR="00D2435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ra tradicional do pobre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D2435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triden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tino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em lugar de lançá-lo em direção das novas exigências sociais dos tempos. Pois bem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 autor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embora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não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nutrindo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muita simpatia por Dom Bos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co, afirma dele que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preconizava já naquele tempo no Piemonte do sécu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lo passado uma figura de sacerdote muito diferente... Os padres do seu oratório viviam 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entre os garotos acostumados aos mais humildes servi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ços, arregaçavam a batina para brincar com eles, e a isto Dom Bosco preparava os jovens aspirantes ao sacerdócio; o seu bispo não quis por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tanto ordená-los. Tratava-se, de fato, de uma novidade inusitada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Pr="00A47AAF">
        <w:rPr>
          <w:rStyle w:val="Refdenotaderodap"/>
          <w:rFonts w:asciiTheme="minorHAnsi" w:hAnsiTheme="minorHAnsi"/>
          <w:iCs/>
          <w:lang w:eastAsia="pt-PT"/>
        </w:rPr>
        <w:footnoteReference w:id="28"/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escritor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constata este fato real para depois chegar às suas conclusões.</w:t>
      </w:r>
    </w:p>
    <w:p w:rsidR="00517394" w:rsidRPr="00A47AAF" w:rsidRDefault="00517394" w:rsidP="00517394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nteressa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-nos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entender a ideia de uma concreta peculiaridade in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culcada por Dom Bosco ao salesiano sacerdote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Fazemos isso pensan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do na mult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iformidade reconhecida pelo Vaticano II e no modo de exer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cer o ministério sacerdotal. A tarefa comum ministerial da edificação do Corpo de Cristo, de fato, exige múltiplas funções e novas adaptações, sobretudo nestes tempos.</w:t>
      </w:r>
      <w:r w:rsidRPr="00A47AAF">
        <w:rPr>
          <w:rStyle w:val="Refdenotaderodap"/>
          <w:rFonts w:asciiTheme="minorHAnsi" w:hAnsiTheme="minorHAnsi"/>
          <w:iCs/>
          <w:lang w:eastAsia="pt-PT"/>
        </w:rPr>
        <w:footnoteReference w:id="29"/>
      </w:r>
    </w:p>
    <w:p w:rsidR="00D24354" w:rsidRPr="00A47AAF" w:rsidRDefault="00D24354" w:rsidP="00517394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bCs/>
          <w:i w:val="0"/>
          <w:iCs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Hoje olhamos par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os horizontes do terceiro milê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nio. Assistimos a mudanças muito rápidas e profundas. Vemos como a irrelevância da fé na cultura emergente é 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deletéria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para a juventude e para as classes po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pulares. Preocupa-nos o vasto e complexo setor da educação porque está submetido a uma espécie de bombardeamento por tantas novida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des que lhe infundem 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dinamicidade sem as luzes da eva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ngelização e, portanto, o estonteiam. A consideração atenta da originalidade do esti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lo pastoral de Dom Bosco deve-nos guiar na busca dos critérios com os quais enfrentar os atuais desafios.</w:t>
      </w:r>
    </w:p>
    <w:p w:rsidR="00D24354" w:rsidRPr="00A47AAF" w:rsidRDefault="00D24354" w:rsidP="00E714FB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Primeiramente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 Salesiano-sacerdote é 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enviado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(em solidarieda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de com o Salesiano-leigo) </w:t>
      </w:r>
      <w:r w:rsidR="0051739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uma missão no meio do mundo juvenil e popular; ela exige dele várias atitudes próprias da área educativo-cultural, do mundo do trabalho, na direção dos destinatários muitas vezes afastados da Igreja ou pertencentes a outras religiões. Ele deve sentir-se além disso colaborador, na comunidade, do Salesiano-leigo, em co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munhão de vocação e solidariedade na elaboração e realização de um único projeto comum. É sua tarefa também participar ativamente da animação dos vários Grupos da Família Sal</w:t>
      </w:r>
      <w:r w:rsidR="008035B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esiana, consagrados e leigos.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Tudo isso requer uma adequada preparação, um </w:t>
      </w:r>
      <w:r w:rsidR="008035B3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atento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cuidado e um modo peculiar de exercício ministerial.</w:t>
      </w:r>
    </w:p>
    <w:p w:rsidR="00517394" w:rsidRPr="00A47AAF" w:rsidRDefault="00D24354" w:rsidP="00517394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Por isso será conveniente que se relacione constantemente com Dom Bosco como seu modelo;</w:t>
      </w:r>
      <w:r w:rsidR="008035B3" w:rsidRPr="00A47AAF">
        <w:rPr>
          <w:rStyle w:val="Refdenotaderodap"/>
          <w:rFonts w:asciiTheme="minorHAnsi" w:hAnsiTheme="minorHAnsi"/>
          <w:iCs/>
          <w:lang w:eastAsia="pt-PT"/>
        </w:rPr>
        <w:footnoteReference w:id="30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deverá repensar, olhando para ele, as grandes possibilidades da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caridade pastoral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como fonte inesgotável de criatividade apostólica.</w:t>
      </w:r>
    </w:p>
    <w:p w:rsidR="0095204B" w:rsidRPr="00A47AAF" w:rsidRDefault="00155A0A" w:rsidP="00517394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bCs w:val="0"/>
          <w:iCs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caridade pastoral levou Dom Bosco, por especial iniciativa do 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pírito Santo, a ser Fundador, </w:t>
      </w:r>
      <w:r w:rsidR="008035B3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ou seja,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a comunicar a muitos, como herança a ser desenvolvida, sua específica missão juvenil e popular. </w:t>
      </w:r>
      <w:r w:rsidR="008035B3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Justamente por ter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um carisma relacionado com seu ardor sacer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dotal ele deu início a uma florescente Família apostólica, envolvendo homens e mulheres, leigos e religiosos. Demonstrou assim que o seu tipo de caridade pastoral pode ser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centro e a síntese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 um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espíri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 salesiano partilhado por um vasto movimento de bem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8035B3" w:rsidRPr="00A47AAF">
        <w:rPr>
          <w:rStyle w:val="Refdenotaderodap"/>
          <w:rFonts w:asciiTheme="minorHAnsi" w:hAnsiTheme="minorHAnsi"/>
          <w:bCs/>
          <w:lang w:eastAsia="pt-PT"/>
        </w:rPr>
        <w:footnoteReference w:id="31"/>
      </w:r>
    </w:p>
    <w:p w:rsidR="006524B0" w:rsidRPr="00A47AAF" w:rsidRDefault="00155A0A" w:rsidP="006524B0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vida consagrada dos Institutos religiosos fundados por Dom Bos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co não se insere </w:t>
      </w:r>
      <w:r w:rsidR="006524B0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modelo dos monges do deserto ou dos contem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plativos dos mosteiros (que costumam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ser apresentados como o início histórico da vida religiosa). Inspira-se</w:t>
      </w:r>
      <w:r w:rsidR="006524B0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sim</w:t>
      </w:r>
      <w:r w:rsidR="006524B0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na vida apostólica dos Doze e nas preocupações pastorais dos bispos (São Francisco de Sales) e dos sacerdotes interessados no trabalho entre o povo (Dom Bosco); portanto</w:t>
      </w:r>
      <w:r w:rsidR="006524B0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um tipo de consagração religiosa peculiar e estritamente, vin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culada com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caridade pastoral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do ministério ordenado.</w:t>
      </w:r>
      <w:r w:rsidR="006524B0" w:rsidRPr="00A47AAF">
        <w:rPr>
          <w:rStyle w:val="Refdenotaderodap"/>
          <w:rFonts w:asciiTheme="minorHAnsi" w:hAnsiTheme="minorHAnsi"/>
          <w:bCs/>
          <w:lang w:eastAsia="pt-PT"/>
        </w:rPr>
        <w:footnoteReference w:id="32"/>
      </w:r>
    </w:p>
    <w:p w:rsidR="006524B0" w:rsidRPr="00A47AAF" w:rsidRDefault="00155A0A" w:rsidP="006524B0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verdadeira identidade do Salesiano-padre interessa muito, não só aos irmãos da Congregação, mas também a todos os membros da gran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de Família Salesiana. Seu zelo ministerial e a profundidade de sua inte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rioridade pastoral asseguram e alimentam a espiritualidade de todos. Mas </w:t>
      </w:r>
      <w:r w:rsidR="006524B0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 contrário também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é verdade: se ele fosse um padre espiritual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mente superficial, não um homem Deus; se </w:t>
      </w:r>
      <w:r w:rsidR="00DB4FC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sua atividade ministerial fosse </w:t>
      </w:r>
      <w:r w:rsidR="00DB4FC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frágil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, sem força interior, </w:t>
      </w:r>
      <w:r w:rsidR="00DB4FC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seriam perdidas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 infeliz e inevitavel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mente, as próprias fontes do carisma de Dom Bosco.</w:t>
      </w:r>
    </w:p>
    <w:p w:rsidR="006524B0" w:rsidRPr="00A47AAF" w:rsidRDefault="00155A0A" w:rsidP="006524B0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Por isso, já há vários anos na Congregação estamos seriamente preocupados com uma melhor formação dos nossos sacerdotes.</w:t>
      </w:r>
    </w:p>
    <w:p w:rsidR="006524B0" w:rsidRPr="00A47AAF" w:rsidRDefault="006524B0" w:rsidP="006524B0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6524B0" w:rsidRPr="00A47AAF" w:rsidRDefault="00155A0A" w:rsidP="006524B0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Urgência de uma melhor formação salesiana</w:t>
      </w:r>
    </w:p>
    <w:p w:rsidR="006524B0" w:rsidRPr="00A47AAF" w:rsidRDefault="006524B0" w:rsidP="006524B0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</w:p>
    <w:p w:rsidR="00573998" w:rsidRPr="00A47AAF" w:rsidRDefault="00155A0A" w:rsidP="0057399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Uma parte notável dos trabalhos sinodais foi dedicada ao proble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ma da formação dos sacerdotes. Depois de ter pesquisado os ambien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tes de </w:t>
      </w:r>
      <w:r w:rsidR="00573998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surgimento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das vocações, insistiu-se sobre a necessidade do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ano propedêutico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(uma espécie de noviciado), sobre as comunidades forma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doras ou Seminários (em particular o Seminário maior), sobre a impor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tância decisiva dos estudos apropriados em relação aos novos progres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sos científicos e </w:t>
      </w:r>
      <w:r w:rsidR="00573998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 atuais exigências pastorais, sobre a competência e o sentido eclesial dos docentes, o clima humano, cristão e espiritual das comunidades formadoras, sobre a indispensabilidade da formação per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manente em sintonia com o processo de inculturação. Falou-se também</w:t>
      </w:r>
      <w:r w:rsidR="00573998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dos seminaristas vindos dos Movimentos e formados com seu espírito característico, mas que deverão relacionar-se naturalmente com o bispo e seu presbitério em plenitude de comunhão e de direção.</w:t>
      </w:r>
    </w:p>
    <w:p w:rsidR="00D24354" w:rsidRPr="00A47AAF" w:rsidRDefault="00D24354" w:rsidP="00573998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Para nós</w:t>
      </w:r>
      <w:r w:rsidR="00573998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os critérios de formação do Salesiano sacerdote, segun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do sua peculiar vocação, estã</w:t>
      </w:r>
      <w:r w:rsidR="00573998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na </w:t>
      </w:r>
      <w:r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Ratio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promulgada a 8 de dezembro de 1985;</w:t>
      </w:r>
      <w:r w:rsidR="00FE4A92" w:rsidRPr="00A47AAF">
        <w:rPr>
          <w:rStyle w:val="Refdenotaderodap"/>
          <w:rFonts w:asciiTheme="minorHAnsi" w:hAnsiTheme="minorHAnsi"/>
          <w:iCs/>
          <w:lang w:eastAsia="pt-PT"/>
        </w:rPr>
        <w:footnoteReference w:id="33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 Sínodo estimula-nos a sublinhar sua atualidade e importân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cia. Devemo-nos alegrar constatando sua plena conformidade de inspi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ração com aquilo que se refere aos fundamentos da identidade do minis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tério ordenado, e sua clara percepção daquilo que é característico do nosso carisma. Devemos ser muito gratos àqueles que contribuíram na sua elaboração, revisão e aperfeiçoamento.</w:t>
      </w:r>
    </w:p>
    <w:p w:rsidR="00BF53C0" w:rsidRPr="00A47AAF" w:rsidRDefault="00D24354" w:rsidP="00BF53C0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Temos na Congregação uma linh</w:t>
      </w:r>
      <w:r w:rsidR="00BF53C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segura a ser seguida; dedique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mo-nos a aprofundá-la e a colocá-la em prática! Só através de sua plena atuação será possível convergir em pontos centrais irrenunciáveis do nosso espírito.</w:t>
      </w:r>
    </w:p>
    <w:p w:rsidR="00D24354" w:rsidRPr="00A47AAF" w:rsidRDefault="00D24354" w:rsidP="00BF53C0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Se olhamos, porém, para a realidade concreta da vida, devemos confessar, infelizmente, que nestes anos de renovação observou-se com preocupação, aqui e ali nalgumas Inspetorias, algumas falhas: seja na formação imediata ao sacerdócio, seja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no acompanhamento dos primei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softHyphen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ros cinco anos após a ordenação, seja na intensidade e adequação da formação permanente.</w:t>
      </w:r>
    </w:p>
    <w:p w:rsidR="00D24CA4" w:rsidRPr="00A47AAF" w:rsidRDefault="00BF53C0" w:rsidP="00D24CA4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apelo à </w:t>
      </w:r>
      <w:r w:rsidRPr="00A47AA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formação permanente 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foi um ponto forte nas preocupações dos padres sinodais. Disto já se falou em vários documen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tos do Magistério e também em nossos Capítulos Gerais, de maneira particular no CG23, nas Constituições, n</w:t>
      </w:r>
      <w:r w:rsidR="00D24CA4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="00D24CA4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Ratio</w:t>
      </w:r>
      <w:r w:rsidR="00D24CA4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>, n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os Diretórios inspetoriais, mas nem todos — parece — compreenderam sua verdadeira natureza e normatividade. 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 campo profano, sem dúvida, é considerada o prin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cípio ou o ponto de vista que regula o i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nteiro processo formativo-cultu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ral, visto em sua globalidade e interdisciplinaridade, não mais fixado sobre um 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determinado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segmento da pessoa ou me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smo um período de existên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cia. É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um processo que envolve todas as expressões e os momentos do ato educativo desde a infância até 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velhice. Isto é, atinge toda a exis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tência, com os problemas que ela comporta, de cada homem (jovem ou adulto) segundo modalidades próprias e a nova modalidade de trans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missão pedagógica, com 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os seus vários envolvimentos e outras coisas mais.</w:t>
      </w:r>
    </w:p>
    <w:p w:rsidR="00B7184B" w:rsidRPr="00A47AAF" w:rsidRDefault="00D24354" w:rsidP="00B7184B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 contexto da nossa vida salesiana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o conceito de formação perma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nente </w:t>
      </w:r>
      <w:r w:rsidR="00D24CA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faz-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se presente na globalidade 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da </w:t>
      </w:r>
      <w:r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Ratio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.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Antes da atualização con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tínua nos vários campos da ação e missã</w:t>
      </w:r>
      <w:r w:rsidR="00AD260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salesiana (que deve ser consi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derada indispensável) ela vê através das Constituições</w:t>
      </w:r>
      <w:r w:rsidR="00AD260F" w:rsidRPr="00A47AAF">
        <w:rPr>
          <w:rStyle w:val="Refdenotaderodap"/>
          <w:rFonts w:asciiTheme="minorHAnsi" w:hAnsiTheme="minorHAnsi"/>
          <w:iCs/>
          <w:lang w:eastAsia="pt-PT"/>
        </w:rPr>
        <w:footnoteReference w:id="34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nossa vida como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caminho de santificação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ser percorrido no esforço cotidiano</w:t>
      </w:r>
      <w:r w:rsidR="00AD260F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crescer no perfeito amor a Deus e aos homens</w:t>
      </w:r>
      <w:r w:rsidR="00AD260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. Vê uma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resposta sempre renovada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à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especial aliança que Deus fez conosco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; uma vida 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docilidade ao Espírito Santo num esforço constante de conversão e de renovação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AD260F" w:rsidRPr="00A47AAF">
        <w:rPr>
          <w:rStyle w:val="Refdenotaderodap"/>
          <w:rFonts w:asciiTheme="minorHAnsi" w:hAnsiTheme="minorHAnsi"/>
          <w:bCs/>
          <w:lang w:eastAsia="pt-PT"/>
        </w:rPr>
        <w:footnoteReference w:id="35"/>
      </w:r>
    </w:p>
    <w:p w:rsidR="00B7184B" w:rsidRPr="00A47AAF" w:rsidRDefault="00155A0A" w:rsidP="00B7184B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consequência destes breves acenos é esta: o período de forma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ção inicial é sim caracterizado por específicos processos de crescimen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to, ricos de conteúdos próprios, mas sobretudo pela aprendizagem dos critérios e da metodologia que deverão acompanhar, dinamicamente e nas modalidades próprias, todas as fases da vida, privilegiando a di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mensão da espiritualidade, razão primeira e final de tudo. A lógica do Batismo ou da Profissão religiosa, sendo incorporação à vida divina no seguimento de Cristo, por sua natureza visa o crescimento e o exige, co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mo muitas vezes afirma em suas cartas o apóstolo Paulo.</w:t>
      </w:r>
    </w:p>
    <w:p w:rsidR="00B7184B" w:rsidRPr="00A47AAF" w:rsidRDefault="00155A0A" w:rsidP="00B7184B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 aqui </w:t>
      </w:r>
      <w:r w:rsidR="00B7184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ainda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gostaria de acrescentar que, se é verdade que através dos estudos das etapas formativas iniciais visa-se desenvolver uma </w:t>
      </w:r>
      <w:r w:rsidR="00B7184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adequada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capacidade crítica e uma indispensável competência pedagógico-pas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toral (infelizmente, porém, nem sempre cuidadosa diante das teorias deste ou daquele pesquisador), continua nalgum caso 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perigo de não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se cuidar adequadamente da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competência e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do fervor ministeriais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próprios do espírito salesiano. O padre deve ser o homem de Jesus Cristo e da Igreja, enviado ao mundo para comunicar a salvação, a verdade in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tegral, a misericórdia do Pai, a redenção do Filho, o poder interior do Espírito; por isso</w:t>
      </w:r>
      <w:r w:rsidR="00B7184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deve ser entusiasta e incansável em levar a esperan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ça: um homem-sacramento, um sinal-pessoa.</w:t>
      </w:r>
    </w:p>
    <w:p w:rsidR="00B7184B" w:rsidRPr="00A47AAF" w:rsidRDefault="00155A0A" w:rsidP="00B7184B">
      <w:pPr>
        <w:pStyle w:val="Style3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bCs w:val="0"/>
          <w:i/>
          <w:iCs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Os padres sinodais trabalharam para apresentar a mais genuína identidade sacerdotal exatamente para poder melhor insistir sobre a in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dispensabilidade de uma </w:t>
      </w:r>
      <w:r w:rsidR="00B7184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espiritualidade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adequada, nascida da carida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de pastoral, que torne constantes no ardor. Os Institutos religiosos de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vem acrescentar a este dinamismo pastoral, para os seus padres, a pe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culiaridade do espírito do próprio carisma.</w:t>
      </w:r>
    </w:p>
    <w:p w:rsidR="00C748B7" w:rsidRPr="00A47AAF" w:rsidRDefault="00155A0A" w:rsidP="00C748B7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Sublinhou-o</w:t>
      </w:r>
      <w:r w:rsidR="00B7184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card. Hamer, nas palavras citadas anteriormente, fa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zendo observar também concretas dificuldades: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Quando os futuros sa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cerdotes (religiosos) recebem toda sua formação institucional no âmbi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 do Instituto a que pertencem, a tarefa dos superiores é relativamen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te fácil. Mas não é o mesmo quando os superiores mandam os seus reli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giosos a Centros de estudos eclesiásticos fora do próprio Instituto. Nes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te caso, a responsabilidade dos superiores, em lugar de diminuir, au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menta notavelmente. De fato, a participação em tal Centro de estu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dos pede que os jovens possam viver numa casa religiosa do seu Institu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to, no seio de uma comunidade formadora viva, com a presença perma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nente de formadores qualificados, capazes de ajudar os jovens a integrar</w:t>
      </w:r>
      <w:r w:rsidR="00D24354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na própria vida religiosa o ensinamento filosófico-teológico que rece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bem nos Centros de estudo. Isto </w:t>
      </w:r>
      <w:r w:rsidR="00C748B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envolve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grandes sacrifícios para os Insti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tutos. E este é um alto preço que se paga para assegurar a unidade en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tre sacerdócio e vida religiosa. Ora</w:t>
      </w:r>
      <w:r w:rsidR="00C748B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="00D2435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esta unidade é um grande bem para</w:t>
      </w:r>
      <w:r w:rsidR="00C748B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 Corpo Místico”.</w:t>
      </w:r>
      <w:r w:rsidR="00C748B7" w:rsidRPr="00A47AAF">
        <w:rPr>
          <w:rStyle w:val="Refdenotaderodap"/>
          <w:rFonts w:asciiTheme="minorHAnsi" w:hAnsiTheme="minorHAnsi"/>
          <w:iCs/>
          <w:lang w:eastAsia="pt-PT"/>
        </w:rPr>
        <w:footnoteReference w:id="36"/>
      </w:r>
    </w:p>
    <w:p w:rsidR="00021BA7" w:rsidRPr="00A47AAF" w:rsidRDefault="00D24354" w:rsidP="00021BA7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nossa reflexão sobre o acontecimento sinodal seja de verdade convite e estímulo para reconsiderar com atenção os conteúdos e as grandes linhas orientadoras da nossa </w:t>
      </w:r>
      <w:r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Ratio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 sobretudo para rever, tanto nos Conselhos inspetoriais como nos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Curatórios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 em cada uma das Comunidades formadoras, a prática diária, com a finalidade de corrigir os defeitos de aplicação e de relançar a qualidade.</w:t>
      </w:r>
    </w:p>
    <w:p w:rsidR="00B537F6" w:rsidRPr="00A47AAF" w:rsidRDefault="00D24354" w:rsidP="00B537F6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Ratio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faz parte do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Direito próprio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da Congregação e é portan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to elemento vital da nossa Regra de vida;</w:t>
      </w:r>
      <w:r w:rsidR="00021BA7" w:rsidRPr="00A47AAF">
        <w:rPr>
          <w:rStyle w:val="Refdenotaderodap"/>
          <w:rFonts w:asciiTheme="minorHAnsi" w:hAnsiTheme="minorHAnsi"/>
          <w:iCs/>
          <w:lang w:eastAsia="pt-PT"/>
        </w:rPr>
        <w:footnoteReference w:id="37"/>
      </w:r>
      <w:r w:rsidR="00021BA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foi redigida com a contribui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ção de toda a Congregação, em especial acordo com o texto renovado das 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Constituições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 com o </w:t>
      </w:r>
      <w:r w:rsidR="00021BA7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>Novo Código de Direito Canô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>nico.</w:t>
      </w:r>
      <w:r w:rsidR="00021BA7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Ela fundamenta-se </w:t>
      </w:r>
      <w:r w:rsidR="00021BA7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identidade vocacional salesiana e apre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senta um projeto formativo fortemente unitário.</w:t>
      </w:r>
      <w:r w:rsidR="00021BA7" w:rsidRPr="00A47AAF">
        <w:rPr>
          <w:rStyle w:val="Refdenotaderodap"/>
          <w:rFonts w:asciiTheme="minorHAnsi" w:hAnsiTheme="minorHAnsi"/>
          <w:iCs/>
          <w:lang w:eastAsia="pt-PT"/>
        </w:rPr>
        <w:footnoteReference w:id="38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Colocando em práti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ca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os princípios e as normas (escrevia apresentando-a)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ter-se-á mais claro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o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sentido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da vocação, um dom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historicamente atual, fecundo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e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ori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softHyphen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ginal; encontrar-se-á a possibilidade de unificar a própria vida através do desenvolvimento integrado dos diferentes aspectos formativos (cres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cimento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humano</w:t>
      </w:r>
      <w:r w:rsidRPr="00A47AAF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preparação intelectual e profissional, vida religiosa e apostólica); sentir-nos-emos úteis socialmente, significativos e fecun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dos apostolicamente;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 xml:space="preserve">desenvolver-se-á uma </w:t>
      </w:r>
      <w:r w:rsidR="00B537F6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típica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espiritualidade, o sentido de pertença à Congregação e o da comunhão eclesial, uma ori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ginalidade de serviço aos jovens e à sua condição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B537F6" w:rsidRPr="00A47AAF">
        <w:rPr>
          <w:rStyle w:val="Refdenotaderodap"/>
          <w:rFonts w:asciiTheme="minorHAnsi" w:hAnsiTheme="minorHAnsi"/>
          <w:iCs/>
          <w:lang w:eastAsia="pt-PT"/>
        </w:rPr>
        <w:footnoteReference w:id="39"/>
      </w:r>
    </w:p>
    <w:p w:rsidR="00D24354" w:rsidRPr="00A47AAF" w:rsidRDefault="00D24354" w:rsidP="00B537F6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Os Inspetores, Diretores e Formadores considerem sua tarefa prioritária reconsiderar muitas vezes os princípios e as normas des</w:t>
      </w:r>
      <w:r w:rsidR="00B537F6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 nosso importante Documento e cumpram as tarefas nele indicadas com cuidado e inteligência. Através desse seu constante interesse brota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rá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bem para as Inspetorias, a Congregação, e seu futuro. Será um semear entre dificuldades, mas na certeza de colher com alegria. Estas</w:t>
      </w:r>
      <w:r w:rsidR="00B537F6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nossas escolhas importantes, estudadas e realizadas para todos, na vi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da da Congregação são como atos da sua renovação, aquela cópia 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‘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sada a limpo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’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de que falava Dom Bosco quando a deixou em herança à nossa responsabilidade de discípulos, seus continuadores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E20090" w:rsidRPr="00A47AAF">
        <w:rPr>
          <w:rStyle w:val="Refdenotaderodap"/>
          <w:rFonts w:asciiTheme="minorHAnsi" w:hAnsiTheme="minorHAnsi"/>
          <w:iCs/>
          <w:lang w:eastAsia="pt-PT"/>
        </w:rPr>
        <w:footnoteReference w:id="40"/>
      </w:r>
    </w:p>
    <w:p w:rsidR="00B537F6" w:rsidRPr="00A47AAF" w:rsidRDefault="00B537F6" w:rsidP="00B537F6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</w:p>
    <w:p w:rsidR="0095204B" w:rsidRPr="00A47AA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AAF">
        <w:rPr>
          <w:rStyle w:val="FontStyle18"/>
          <w:rFonts w:asciiTheme="minorHAnsi" w:hAnsiTheme="minorHAnsi"/>
          <w:sz w:val="24"/>
          <w:szCs w:val="24"/>
          <w:lang w:eastAsia="pt-PT"/>
        </w:rPr>
        <w:t>O CG 23 e o nosso crescimento pastoral</w:t>
      </w:r>
    </w:p>
    <w:p w:rsidR="00B537F6" w:rsidRPr="00A47AAF" w:rsidRDefault="00B537F6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Realizamos o Capítulo Geral 23 que, sem tratar explicitamente da específica vocação do Salesiano-sacerdote, descreveu os horizontes da missão salesiana nas circunstâncias atuais: sua peculiaridade origi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nal, a leitura pastoral da atualidade, e a metodologia pedagógica para a evangelização.</w:t>
      </w:r>
    </w:p>
    <w:p w:rsidR="0095204B" w:rsidRPr="00A47AAF" w:rsidRDefault="00155A0A" w:rsidP="00E714FB">
      <w:pPr>
        <w:pStyle w:val="Style9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Tudo isso interessa ao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Salesiano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enquanto tal, seja ele sacerdote ou coadjutor: e tudo isto fala da relação especial com a dimensão sacerdotal comum.</w:t>
      </w:r>
    </w:p>
    <w:p w:rsidR="0095204B" w:rsidRPr="00A47AAF" w:rsidRDefault="002545D6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À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luz do Sínodo,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podemos, portanto,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falar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da peculiaridade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sacerdotal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(mais ampla do que a palavra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clerical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) a ser melhorada na Congregação. Indico três aspectos que acredito fundamentais e envolventes; são eles: a 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“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qualidade pastoral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”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“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espiritualidade salesiana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”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 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cor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responsabilidade da comunidade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”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como sujeito da missão. O fato de considerar estes aspectos na ótica do sacerdócio (seja batismal seja mi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nisterial), evidencia alguns aspectos de sadia novidade que nos ajuda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rá a aprofundar os valores.</w:t>
      </w:r>
    </w:p>
    <w:p w:rsidR="002545D6" w:rsidRPr="00A47AAF" w:rsidRDefault="002545D6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b w:val="0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— A </w:t>
      </w:r>
      <w:r w:rsidRPr="00A47AA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qualidade pastoral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="002545D6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uma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nota fundamental que envolve todo o documento capitular. As propostas de estudo da realidade, as análises dos contextos e a programação da caminhada e dos itinerários a serem percorridos, são apresentados todos como 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“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uma reflexão pastoral</w:t>
      </w:r>
      <w:r w:rsidR="00E714FB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”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.</w:t>
      </w:r>
      <w:r w:rsidR="002C5B7D" w:rsidRPr="00A47AAF">
        <w:rPr>
          <w:rStyle w:val="Refdenotaderodap"/>
          <w:rFonts w:asciiTheme="minorHAnsi" w:hAnsiTheme="minorHAnsi"/>
          <w:bCs/>
          <w:iCs/>
          <w:lang w:eastAsia="pt-PT"/>
        </w:rPr>
        <w:footnoteReference w:id="41"/>
      </w:r>
    </w:p>
    <w:p w:rsidR="00BD4CE7" w:rsidRDefault="00155A0A" w:rsidP="00BD4CE7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Esta qualidade vem do vigor do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 mihi animas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(o lema de São Francisco 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de Sales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e de Dom Bosco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pastores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!), preocupa-se com a educação à fé, i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nteressa-se em estudar a realidade concreta,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utiliza os melhores meios humanos para conhecê-los e discerni-los, e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estimula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-nos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a estarmos atentos e não nos deixarmos envolver por interesses que não sejam ge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nuinamente eclesiais. Poderíamos dizer que é uma atitude tipicamente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sacerdotal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no sentido pleno da palavra, enquanto envolve todos a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se comprometerem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lastRenderedPageBreak/>
        <w:t>em múltiplos serviços pedagógico-pastorais com a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finalidade de fazer chegar aos destinatários a capacidade de celebrar a liturgia da própria vida incorpora</w:t>
      </w:r>
      <w:r w:rsidR="002C5B7D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ndo-a na Eucaristia de Cristo.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Por isso, a solicitude pastoral não </w:t>
      </w:r>
      <w:r w:rsidR="00A47AA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para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unicamente no conhecimento e no aprofundamento dos grandes princípios doutrinais ou do mes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mo Evangelho (que evidentemente aprecia, ama e aprofunda), mas</w:t>
      </w:r>
      <w:r w:rsidR="00A47AA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dica-se também, e de maneira muito atenta e constantemente flexível, à percepção das circunstâncias concretas, a pesquisar os conteúdos e as motivações, a analisar as i</w:t>
      </w:r>
      <w:r w:rsidR="00A47AA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nterpelações e a individuar o gê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nero dos desafios que deles surgem para a evangelização.</w:t>
      </w:r>
    </w:p>
    <w:p w:rsidR="0095204B" w:rsidRPr="00A47AAF" w:rsidRDefault="00155A0A" w:rsidP="00BD4CE7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Com vistas à formação do Salesiano-padre, a ótica pastoral é sem dúvida elemento constitutivo e </w:t>
      </w:r>
      <w:r w:rsidR="00BD4CE7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diretivo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de todo o seu agir apostólico.</w:t>
      </w:r>
    </w:p>
    <w:p w:rsidR="0095204B" w:rsidRPr="00A47AAF" w:rsidRDefault="0095204B" w:rsidP="00E714FB">
      <w:pPr>
        <w:pStyle w:val="Style6"/>
        <w:widowControl/>
        <w:spacing w:after="60" w:line="276" w:lineRule="auto"/>
        <w:ind w:right="240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5F2331" w:rsidRDefault="00D24354" w:rsidP="005F2331">
      <w:pPr>
        <w:pStyle w:val="Style7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— </w:t>
      </w:r>
      <w:r w:rsidRPr="00951822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segundo aspecto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ser considerado é o da </w:t>
      </w:r>
      <w:r w:rsidR="002545D6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espiritualidade sa</w:t>
      </w:r>
      <w:r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lesiana</w:t>
      </w:r>
      <w:r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como interioridade dinâmica que vem da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caridade pastoral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BD4CE7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5F2331">
        <w:rPr>
          <w:rStyle w:val="Refdenotaderodap"/>
          <w:rFonts w:asciiTheme="minorHAnsi" w:hAnsiTheme="minorHAnsi"/>
          <w:iCs/>
          <w:lang w:eastAsia="pt-PT"/>
        </w:rPr>
        <w:footnoteReference w:id="42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Já vimos que o nosso carisma nasceu do coração de Dom Bosco sa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cerdote. Sua espiritualidade é radicalmente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sacerdotal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que se inspi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ra em Pedro, em Paulo, nos santos Pastores e em seus colaboradores. E uma espiritualidade que faz pensar naquilo que afirma Santo Agostinho comentando o Evangelho de João</w:t>
      </w:r>
      <w:r w:rsidR="005F2331">
        <w:rPr>
          <w:rStyle w:val="Refdenotaderodap"/>
          <w:rFonts w:asciiTheme="minorHAnsi" w:hAnsiTheme="minorHAnsi"/>
          <w:iCs/>
          <w:lang w:eastAsia="pt-PT"/>
        </w:rPr>
        <w:footnoteReference w:id="43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sobre o mandato pastoral dado a Pedro; ele sente-se interpelado pelas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palavras que Cristo lhe repete com insistência: 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‘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Me amas? Apascenta as minhas ovelhas!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’</w:t>
      </w:r>
      <w:r w:rsidR="005F233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que signific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am: se me amas, não pens</w:t>
      </w:r>
      <w:r w:rsidR="005F233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em apascentar a ti mesmo, mas apascen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ta as minhas ovelhas, e apascenta-as como minhas, não como tuas; procura nelas a minha glória não a tua, o meu domínio não o teu, o meu lu</w:t>
      </w:r>
      <w:r w:rsidR="005F233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cro, não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o teu, se não queres estar no número daqueles que pertencem</w:t>
      </w:r>
      <w:r w:rsidR="005F233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aos 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‘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tempos difíceis</w:t>
      </w:r>
      <w:r w:rsidR="00224ED4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’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isto é</w:t>
      </w:r>
      <w:r w:rsidR="005F233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daqueles que amam a si mesmos com tudo aquilo que vem deste amor de si, fonte de todo mal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5F2331">
        <w:rPr>
          <w:rStyle w:val="Refdenotaderodap"/>
          <w:rFonts w:asciiTheme="minorHAnsi" w:hAnsiTheme="minorHAnsi"/>
          <w:iCs/>
          <w:lang w:eastAsia="pt-PT"/>
        </w:rPr>
        <w:footnoteReference w:id="44"/>
      </w:r>
    </w:p>
    <w:p w:rsidR="002545D6" w:rsidRPr="00A47AAF" w:rsidRDefault="00D24354" w:rsidP="005F2331">
      <w:pPr>
        <w:pStyle w:val="Style7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É, como se vê, a espiritualidade salesiana do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da mihi animas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Traz consigo uma dupla e simultânea inclinação vital: crescer continuamente no amor que flui do coração de Cristo-Salvador, partici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</w:r>
      <w:r w:rsidRPr="00741551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pando e fazendo participar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os outros, qualquer que seja </w:t>
      </w:r>
      <w:r w:rsidR="0074155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seu estado de vida, no sacerdócio da Nova Aliança; e sentir-se mandado a apas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centar os pequenos e os pobres com gene</w:t>
      </w:r>
      <w:r w:rsidR="00741551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rosa doação de si. É uma espi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ritualidade alimentada pela caridade pastoral com modalidade própria, que cultiva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 atitude do Bom Pastor que conquista com a mansidão e dom de si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1710C1">
        <w:rPr>
          <w:rStyle w:val="Refdenotaderodap"/>
          <w:rFonts w:asciiTheme="minorHAnsi" w:hAnsiTheme="minorHAnsi"/>
          <w:iCs/>
          <w:lang w:eastAsia="pt-PT"/>
        </w:rPr>
        <w:footnoteReference w:id="45"/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expressão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união com Deus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respiro pelas almas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trabalho e temperança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fazer-se amar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servir o Senhor em santa alegria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todo sacrifício é pouco quando se trata da Igreja e do Papado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basta que sejais jovens para que eu vos ame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clima de família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pírito de iniciativa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sistema preventivo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etc</w:t>
      </w:r>
      <w:r w:rsidR="00176573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relacionam todo salesia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no (portanto o irmão padre) ao modelo do coração sacerdotal de Dom Bosco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profundamente homem aberto às realidades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terrestres, e cheio dos dons do Espírito Santo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ponto de viver na realidade cotidiana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como se visse o invisível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  <w:r w:rsidR="00176573">
        <w:rPr>
          <w:rStyle w:val="Refdenotaderodap"/>
          <w:rFonts w:asciiTheme="minorHAnsi" w:hAnsiTheme="minorHAnsi"/>
          <w:iCs/>
          <w:lang w:eastAsia="pt-PT"/>
        </w:rPr>
        <w:footnoteReference w:id="46"/>
      </w:r>
    </w:p>
    <w:p w:rsidR="002545D6" w:rsidRPr="00A47AAF" w:rsidRDefault="002545D6" w:rsidP="002545D6">
      <w:pPr>
        <w:pStyle w:val="Style9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</w:p>
    <w:p w:rsidR="0095204B" w:rsidRPr="00A47AAF" w:rsidRDefault="00D24354" w:rsidP="002545D6">
      <w:pPr>
        <w:pStyle w:val="Style9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b w:val="0"/>
          <w:bCs w:val="0"/>
          <w:iCs/>
          <w:sz w:val="24"/>
          <w:szCs w:val="24"/>
          <w:vertAlign w:val="superscript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— </w:t>
      </w:r>
      <w:r w:rsidR="00176573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Enfim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, o tema da </w:t>
      </w:r>
      <w:r w:rsidR="002545D6"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cor</w:t>
      </w:r>
      <w:r w:rsidRPr="00A47AAF">
        <w:rPr>
          <w:rStyle w:val="FontStyle28"/>
          <w:rFonts w:asciiTheme="minorHAnsi" w:hAnsiTheme="minorHAnsi"/>
          <w:sz w:val="24"/>
          <w:szCs w:val="24"/>
          <w:lang w:eastAsia="pt-PT"/>
        </w:rPr>
        <w:t>responsabilidade na comunidade</w:t>
      </w:r>
      <w:r w:rsidR="002545D6" w:rsidRPr="00A47AAF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como sujeito da missão, enquanto fa</w:t>
      </w:r>
      <w:r w:rsidR="00176573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z pensar na intercomunica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ção </w:t>
      </w:r>
      <w:r w:rsidR="00176573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recíproca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entre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dimensão sacerdotal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dimensão laical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leva todos os ir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mãos, sob a direção daquele que representa Dom Bosco (um irmão pa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dre), a agir tendo como objetivo uma síntese vital que saiba aproveitar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constantemente a energia dos dois </w:t>
      </w:r>
      <w:r w:rsidR="00176573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polos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em tensão: </w:t>
      </w:r>
      <w:r w:rsidR="00176573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promoção hu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mana e o crescimento na fé. É uma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graça de unidade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específica da vocação salesiana, que impulsiona todo irmão a ter, como Dom Bos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co, 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>um</w:t>
      </w:r>
      <w:r w:rsidR="00155A0A" w:rsidRPr="00176573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 xml:space="preserve">a atitude </w:t>
      </w:r>
      <w:r w:rsidR="00E714FB" w:rsidRPr="00176573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“</w:t>
      </w:r>
      <w:r w:rsidR="00155A0A" w:rsidRPr="00176573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sacerdotal</w:t>
      </w:r>
      <w:r w:rsidR="00E714FB" w:rsidRPr="00176573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76573" w:rsidRPr="00176573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155A0A" w:rsidRPr="00176573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sempre e em todo lugar:</w:t>
      </w:r>
      <w:r w:rsidR="00155A0A"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o 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ardor pastoral do educador. Todo salesiano de fato, padre ou leigo, vai-se modelan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do tendo diante de si Cristo Bom Pastor, de quem é sinal-pessoa a servi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ço da juventude.</w:t>
      </w:r>
    </w:p>
    <w:p w:rsidR="0095204B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CG 23 insiste sobre a formaçã</w:t>
      </w:r>
      <w:r w:rsidR="00176573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 permanente para que toda comu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nidade seja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sinal e escola de fé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 É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próprio</w:t>
      </w:r>
      <w:r w:rsidR="00176573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do sacerdócio da No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va Aliança assumir a responsabilidade da fé dos outros. A comunidade salesiana faz isso continuando inserida no mundo juvenil, onde encon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tra também o campo propício para desenvolver sua formação permanen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te: 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vivendo entre os jovens e em constante relação com os ambientes populares, o Salesiano se esforça para discernir nos acontecimentos a voz do Espírito, adquirindo assim a 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capacidade de aprender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 vida</w:t>
      </w:r>
      <w:r w:rsidR="00E714FB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A469FF">
        <w:rPr>
          <w:rStyle w:val="Refdenotaderodap"/>
          <w:rFonts w:asciiTheme="minorHAnsi" w:hAnsiTheme="minorHAnsi"/>
          <w:bCs/>
          <w:lang w:eastAsia="pt-PT"/>
        </w:rPr>
        <w:footnoteReference w:id="47"/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Sim: a comuni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dade salesiana olha para a vida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como 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para 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grande livro de leitura e como 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para o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verdadeiro altar do sacrifício.</w:t>
      </w:r>
    </w:p>
    <w:p w:rsidR="001710C1" w:rsidRPr="00A47AAF" w:rsidRDefault="001710C1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— Das reflexões sobre o 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CG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23,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mesmo breves, percebe-se imedia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tamente a importância extraordinária que a Congregação dá à forma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ção inicial e permanente do Salesiano-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padre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para a fisionomia das nossas comunidades e para os seus múltiplos serviços, seja aos jovens, seja aos vários Grupos da Família Salesiana. </w:t>
      </w:r>
      <w:r w:rsidR="00A469F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Interessa</w:t>
      </w:r>
      <w:r w:rsidR="00A469F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todos 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seu cres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cimento na interioridade sacerdotal, com especial competência na contemplação e anúncio da Palavra de Deus, na valorização pedagógica e vital da liturgia, na direção espiritual através do sacramento da Recon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ciliação, na competência evangelizadora e catequética e, em </w:t>
      </w:r>
      <w:r w:rsidRPr="00A47AA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geral, na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habilidade de incorporar as iniciativas de promoção humana na sínte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se orgânica da fé cristã.</w:t>
      </w: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As indicações do caminho formativo e da metodologia a serem se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guidas, manifestadas com autoridade pela </w:t>
      </w:r>
      <w:r w:rsidRPr="00A469F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Ratio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, </w:t>
      </w:r>
      <w:r w:rsidR="00A469FF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adquirem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hoje uma validade particularme</w:t>
      </w:r>
      <w:r w:rsidR="00A469F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nte atual à luz do CG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23.</w:t>
      </w:r>
    </w:p>
    <w:p w:rsidR="0095204B" w:rsidRDefault="0095204B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969A0" w:rsidRDefault="009969A0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969A0" w:rsidRPr="00A47AAF" w:rsidRDefault="009969A0" w:rsidP="00E714FB">
      <w:pPr>
        <w:pStyle w:val="Style1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5204B" w:rsidRPr="00A469FF" w:rsidRDefault="00155A0A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69F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Gratidão ao Pai e entrega a Maria</w:t>
      </w:r>
    </w:p>
    <w:p w:rsidR="00A469FF" w:rsidRPr="00A47AAF" w:rsidRDefault="00A469FF" w:rsidP="00E714FB">
      <w:pPr>
        <w:pStyle w:val="Style1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5204B" w:rsidRPr="00A47AAF" w:rsidRDefault="00155A0A" w:rsidP="00E714FB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69FF"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  <w:t>Para concluir,</w:t>
      </w:r>
      <w:r w:rsidRPr="00A47AAF">
        <w:rPr>
          <w:rStyle w:val="FontStyle27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queridos irmãos, são sugestivos os pensamentos contidos nas últimas Proposições dos padres sinodais.</w:t>
      </w:r>
    </w:p>
    <w:p w:rsidR="007109E4" w:rsidRDefault="007109E4" w:rsidP="007109E4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Antes de tudo, a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proclamação pública da </w:t>
      </w:r>
      <w:r w:rsidR="00155A0A" w:rsidRPr="007109E4"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  <w:t xml:space="preserve">gratidão </w:t>
      </w:r>
      <w:r>
        <w:rPr>
          <w:rStyle w:val="FontStyle24"/>
          <w:rFonts w:asciiTheme="minorHAnsi" w:hAnsiTheme="minorHAnsi"/>
          <w:b w:val="0"/>
          <w:i/>
          <w:sz w:val="24"/>
          <w:szCs w:val="24"/>
          <w:lang w:eastAsia="pt-PT"/>
        </w:rPr>
        <w:t>para com o Padre</w:t>
      </w:r>
      <w:r w:rsidR="00155A0A"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: o seu ministério é necessário para o bem da Igreja; a sua virtude faz crescer os outros em espiritualidade; através dos seus serviços, especial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mente da administração dos sacramentos,</w:t>
      </w:r>
      <w:r>
        <w:rPr>
          <w:rStyle w:val="Refdenotaderodap"/>
          <w:rFonts w:asciiTheme="minorHAnsi" w:hAnsiTheme="minorHAnsi"/>
          <w:iCs/>
          <w:lang w:eastAsia="pt-PT"/>
        </w:rPr>
        <w:footnoteReference w:id="48"/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infunde-se dinamicidade 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na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consagração batismal que fez de todos um povo sacerdotal para a liturgia da vida.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padre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é servidor em tempo integral da nossa dignidade cris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tã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de verdadeiros filhos de Deus.</w:t>
      </w:r>
    </w:p>
    <w:p w:rsidR="000078B0" w:rsidRDefault="000078B0" w:rsidP="000078B0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B</w:t>
      </w:r>
      <w:r w:rsidR="007109E4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rota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, pois,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espontâneo do coração um for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te senti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mento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de gratidão para com todos aqueles que seguiram o chama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do do </w:t>
      </w:r>
      <w:r w:rsidR="0061531C" w:rsidRPr="00A47AAF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Senhor 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entregando-se com generosidade à obra ministerial.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padre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interessa vivamente aos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fiéis; é um dom de Deus a ser 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apreciado, amado, considerado como 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parte viva da nossa existência.</w:t>
      </w:r>
    </w:p>
    <w:p w:rsidR="000078B0" w:rsidRDefault="0061531C" w:rsidP="000078B0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Na beatificação dos dois</w:t>
      </w:r>
      <w:r w:rsidR="000078B0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sacerdotes, José Allamano e </w:t>
      </w:r>
      <w:r w:rsidR="009969A0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Aní</w:t>
      </w:r>
      <w:r w:rsidR="009969A0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bal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Maria Di Francia, o Papa disse </w:t>
      </w:r>
      <w:r w:rsidR="000078B0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 efeito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: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 maior castigo com o qual o Altís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simo atinge os povos é quando não lhes manda seus ministros, melhor, ministros segundo o seu coração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0078B0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</w:t>
      </w:r>
    </w:p>
    <w:p w:rsidR="000078B0" w:rsidRDefault="000078B0" w:rsidP="000078B0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Sintamo-nos convidados a intensifi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car as nossas orações pelas vocações sacerdotais, pela sua ótima forma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ção segundo as circunstâncias atuais e pela perseverança e santidade dos </w:t>
      </w: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padres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E procuremos fazer crescer nas pessoas que se esque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ceram a grandeza e a necessidade do padre na sociedade. Demonstra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remos assim que nos interessa o Padre do Ano Dois Mil!</w:t>
      </w:r>
    </w:p>
    <w:p w:rsidR="0061531C" w:rsidRPr="00A47AAF" w:rsidRDefault="000078B0" w:rsidP="000078B0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O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utro pensamento, contido na última Proposição,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está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relacio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nado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com a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Santa Virgem Maria, 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“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Mãe de Cristo e Mãe dos sacerdotes</w:t>
      </w:r>
      <w:r w:rsidR="00E714FB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”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. Cris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to foi consagrado sacerdote da Nova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Aliança em seu seio. Maria acom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panhou-o aos pés da Cruz no ato supremo do novo e único sacrifício. Partilhou com os apóstolos no cenáculo </w:t>
      </w:r>
      <w:proofErr w:type="spellStart"/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a</w:t>
      </w:r>
      <w:proofErr w:type="spellEnd"/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espera da efusão do Espírito Santo para dar início ao ministério. Elevada ao céu, acompanha Cristo Eterno Sacerdote em sua permanente mediação. Sendo Mãe e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Ícone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da Igreja, reserva suas solicitudes para os amigos de seu Filho que, atra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vés do ministro ordenado, participam de maneira peculiar no sacerdó</w:t>
      </w:r>
      <w:r w:rsidR="0061531C"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cio para o bem dos demais.</w:t>
      </w:r>
    </w:p>
    <w:p w:rsidR="00CB3B45" w:rsidRDefault="0061531C" w:rsidP="00CB3B45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formação do sacerdote relaciona-se com Ela, seja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por ser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pes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soa humana que melhor e mais plenamente respondeu à vocação de Deus, seja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por ser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a discípula que aceitou a Palavra do Pai em si e a gerou para todos. Maria, que é a Rainha dos Apóstolos, aparece como fúlgido estímulo e auxílio da comunidade cristã e ilumina constantemen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te 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sua missão com sua maternidade virginal.</w:t>
      </w:r>
    </w:p>
    <w:p w:rsidR="0061531C" w:rsidRPr="00A47AAF" w:rsidRDefault="0061531C" w:rsidP="00CB3B45">
      <w:pPr>
        <w:pStyle w:val="Style3"/>
        <w:widowControl/>
        <w:spacing w:after="60" w:line="276" w:lineRule="auto"/>
        <w:ind w:firstLine="284"/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</w:pP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Confiamos em sua solícita intercessão e em seu atento interesse pastoral pelas vocações, pela formação de todos nas atuais circunstân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cias, a interioridade dos padres de todas as Igrejas particulares e, de maneira especial, dos Salesianos-</w:t>
      </w:r>
      <w:r w:rsidR="00CB3B45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>padres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t xml:space="preserve"> para que seu espírito apos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 xml:space="preserve">tólico e sua competência ministerial cresçam segundo o modelo 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lastRenderedPageBreak/>
        <w:t>admirá</w:t>
      </w:r>
      <w:r w:rsidRPr="00A47AAF">
        <w:rPr>
          <w:rStyle w:val="FontStyle23"/>
          <w:rFonts w:asciiTheme="minorHAnsi" w:hAnsiTheme="minorHAnsi"/>
          <w:i w:val="0"/>
          <w:sz w:val="24"/>
          <w:szCs w:val="24"/>
          <w:lang w:eastAsia="pt-PT"/>
        </w:rPr>
        <w:softHyphen/>
        <w:t>vel dos dois ardentes corações sacerdotais de São João Bosco e de São Francisco de Sales.</w:t>
      </w:r>
    </w:p>
    <w:p w:rsidR="00D93D33" w:rsidRDefault="00155A0A" w:rsidP="00D93D33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Assim, toda a Congregação, a Família Salesiana inteira e </w:t>
      </w:r>
      <w:r w:rsidR="00CB3B45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grupos cada vez mais numerosos de jovens e do povo compreenderão e celebra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rão no cotidiano o sacerdócio batismal que incorpora os atos de amor de cada um no supremo ato pascal de Cristo, que é tão excelso que nin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  <w:t>guém pode fazer algo maior</w:t>
      </w:r>
      <w:r w:rsidR="00D93D33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D93D33" w:rsidRDefault="00155A0A" w:rsidP="00D93D33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Sim</w:t>
      </w:r>
      <w:r w:rsidR="00D93D33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o sacerdócio da Nova Aliança leva verdadeiramente a história do homem a concentrar-se no ponto alto do amor, construindo gradualmente ao longo dos séculos aquele Reino de Deus em que o Amor será tudo em todos.</w:t>
      </w:r>
    </w:p>
    <w:p w:rsidR="00D93D33" w:rsidRDefault="00155A0A" w:rsidP="00D93D33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Que o sesquicentenário da ordenação de Dom Bosco desperte na Congregação o íntimo apreço</w:t>
      </w:r>
      <w:r w:rsidR="00D93D33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e o sentido vivo do sacerdócio </w:t>
      </w: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comum, através de maior autenticidade do ministério!</w:t>
      </w:r>
    </w:p>
    <w:p w:rsidR="0095204B" w:rsidRDefault="00155A0A" w:rsidP="00D93D33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Cordiais saudações no Senhor,</w:t>
      </w:r>
    </w:p>
    <w:p w:rsidR="00D93D33" w:rsidRPr="00A47AAF" w:rsidRDefault="00D93D33" w:rsidP="00D93D33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</w:p>
    <w:p w:rsidR="00E714FB" w:rsidRPr="00A47AAF" w:rsidRDefault="00E714FB" w:rsidP="00D93D33">
      <w:pPr>
        <w:pStyle w:val="Style6"/>
        <w:widowControl/>
        <w:spacing w:after="60" w:line="276" w:lineRule="auto"/>
        <w:ind w:left="4320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47AAF">
        <w:rPr>
          <w:rFonts w:asciiTheme="minorHAnsi" w:hAnsiTheme="minorHAnsi"/>
          <w:noProof/>
        </w:rPr>
        <w:drawing>
          <wp:inline distT="0" distB="0" distL="0" distR="0" wp14:anchorId="5E0E3E8D" wp14:editId="63829B23">
            <wp:extent cx="1685925" cy="69151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4B" w:rsidRPr="00A47AAF" w:rsidRDefault="0095204B" w:rsidP="00E714FB">
      <w:pPr>
        <w:pStyle w:val="Style13"/>
        <w:widowControl/>
        <w:spacing w:after="60" w:line="276" w:lineRule="auto"/>
        <w:ind w:left="4651" w:firstLine="284"/>
        <w:jc w:val="both"/>
        <w:rPr>
          <w:rFonts w:asciiTheme="minorHAnsi" w:hAnsiTheme="minorHAnsi"/>
        </w:rPr>
      </w:pPr>
    </w:p>
    <w:p w:rsidR="0004013F" w:rsidRDefault="00D93D33" w:rsidP="00E714FB">
      <w:pPr>
        <w:pStyle w:val="Style13"/>
        <w:widowControl/>
        <w:spacing w:after="60" w:line="276" w:lineRule="auto"/>
        <w:ind w:left="4651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P. </w:t>
      </w:r>
      <w:r w:rsidR="009969A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Egí</w:t>
      </w:r>
      <w:r w:rsidR="009969A0" w:rsidRPr="00A47AAF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dio</w:t>
      </w:r>
      <w:r w:rsidR="00155A0A" w:rsidRPr="00A47AAF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Vigan</w:t>
      </w:r>
      <w:r w:rsidR="009969A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ò</w:t>
      </w:r>
    </w:p>
    <w:p w:rsidR="00D93D33" w:rsidRPr="00A47AAF" w:rsidRDefault="00D93D33" w:rsidP="00E714FB">
      <w:pPr>
        <w:pStyle w:val="Style13"/>
        <w:widowControl/>
        <w:spacing w:after="60" w:line="276" w:lineRule="auto"/>
        <w:ind w:left="4651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  Reitor-Mor</w:t>
      </w:r>
    </w:p>
    <w:sectPr w:rsidR="00D93D33" w:rsidRPr="00A47AAF" w:rsidSect="0004013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9D" w:rsidRDefault="00C0529D">
      <w:r>
        <w:separator/>
      </w:r>
    </w:p>
  </w:endnote>
  <w:endnote w:type="continuationSeparator" w:id="0">
    <w:p w:rsidR="00C0529D" w:rsidRDefault="00C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60708"/>
      <w:docPartObj>
        <w:docPartGallery w:val="Page Numbers (Bottom of Page)"/>
        <w:docPartUnique/>
      </w:docPartObj>
    </w:sdtPr>
    <w:sdtEndPr/>
    <w:sdtContent>
      <w:p w:rsidR="002C5B7D" w:rsidRDefault="002C5B7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A0">
          <w:rPr>
            <w:noProof/>
          </w:rPr>
          <w:t>20</w:t>
        </w:r>
        <w:r>
          <w:fldChar w:fldCharType="end"/>
        </w:r>
      </w:p>
    </w:sdtContent>
  </w:sdt>
  <w:p w:rsidR="002C5B7D" w:rsidRDefault="002C5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92832"/>
      <w:docPartObj>
        <w:docPartGallery w:val="Page Numbers (Bottom of Page)"/>
        <w:docPartUnique/>
      </w:docPartObj>
    </w:sdtPr>
    <w:sdtEndPr/>
    <w:sdtContent>
      <w:p w:rsidR="002C5B7D" w:rsidRDefault="002C5B7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A0">
          <w:rPr>
            <w:noProof/>
          </w:rPr>
          <w:t>19</w:t>
        </w:r>
        <w:r>
          <w:fldChar w:fldCharType="end"/>
        </w:r>
      </w:p>
    </w:sdtContent>
  </w:sdt>
  <w:p w:rsidR="002C5B7D" w:rsidRDefault="002C5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9D" w:rsidRDefault="00C0529D">
      <w:r>
        <w:separator/>
      </w:r>
    </w:p>
  </w:footnote>
  <w:footnote w:type="continuationSeparator" w:id="0">
    <w:p w:rsidR="00C0529D" w:rsidRDefault="00C0529D">
      <w:r>
        <w:continuationSeparator/>
      </w:r>
    </w:p>
  </w:footnote>
  <w:footnote w:id="1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CG23 222.</w:t>
      </w:r>
    </w:p>
  </w:footnote>
  <w:footnote w:id="2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ACG 332, p. 38-41.</w:t>
      </w:r>
    </w:p>
  </w:footnote>
  <w:footnote w:id="3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Const. </w:t>
      </w:r>
      <w:r w:rsidRPr="00CE465D">
        <w:rPr>
          <w:rFonts w:asciiTheme="minorHAnsi" w:hAnsiTheme="minorHAnsi"/>
        </w:rPr>
        <w:t>22.</w:t>
      </w:r>
    </w:p>
  </w:footnote>
  <w:footnote w:id="4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Const. 49.</w:t>
      </w:r>
    </w:p>
  </w:footnote>
  <w:footnote w:id="5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Const. 121.</w:t>
      </w:r>
    </w:p>
  </w:footnote>
  <w:footnote w:id="6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Const. 4.</w:t>
      </w:r>
    </w:p>
  </w:footnote>
  <w:footnote w:id="7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</w:t>
      </w:r>
      <w:r w:rsidRPr="00CE465D">
        <w:rPr>
          <w:rFonts w:asciiTheme="minorHAnsi" w:hAnsiTheme="minorHAnsi"/>
          <w:i/>
        </w:rPr>
        <w:t>L’Osservatore Romano,</w:t>
      </w:r>
      <w:r w:rsidRPr="00CE465D">
        <w:rPr>
          <w:rFonts w:asciiTheme="minorHAnsi" w:hAnsiTheme="minorHAnsi"/>
        </w:rPr>
        <w:t xml:space="preserve"> 12 de outubro de 1990.</w:t>
      </w:r>
    </w:p>
  </w:footnote>
  <w:footnote w:id="8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Roma, 14 de maio de 1978.</w:t>
      </w:r>
    </w:p>
  </w:footnote>
  <w:footnote w:id="9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</w:t>
      </w:r>
      <w:r w:rsidRPr="00CE465D">
        <w:rPr>
          <w:rFonts w:asciiTheme="minorHAnsi" w:hAnsiTheme="minorHAnsi"/>
          <w:i/>
        </w:rPr>
        <w:t>L’Osservatore Romano,</w:t>
      </w:r>
      <w:r w:rsidRPr="00CE465D">
        <w:rPr>
          <w:rFonts w:asciiTheme="minorHAnsi" w:hAnsiTheme="minorHAnsi"/>
        </w:rPr>
        <w:t xml:space="preserve"> 28 de outubro de 1990.</w:t>
      </w:r>
    </w:p>
  </w:footnote>
  <w:footnote w:id="10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Hb 7,16.</w:t>
      </w:r>
    </w:p>
  </w:footnote>
  <w:footnote w:id="11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Hb 7,14.</w:t>
      </w:r>
    </w:p>
  </w:footnote>
  <w:footnote w:id="12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Hb 9,28.</w:t>
      </w:r>
    </w:p>
  </w:footnote>
  <w:footnote w:id="13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Hb 9,11.</w:t>
      </w:r>
    </w:p>
  </w:footnote>
  <w:footnote w:id="14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LG 10.</w:t>
      </w:r>
    </w:p>
  </w:footnote>
  <w:footnote w:id="15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</w:t>
      </w:r>
      <w:r w:rsidRPr="00CE465D">
        <w:rPr>
          <w:rFonts w:asciiTheme="minorHAnsi" w:hAnsiTheme="minorHAnsi"/>
          <w:lang w:val="nl-NL"/>
        </w:rPr>
        <w:t>SC 10.</w:t>
      </w:r>
    </w:p>
  </w:footnote>
  <w:footnote w:id="16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</w:t>
      </w:r>
      <w:r w:rsidRPr="00CE465D">
        <w:rPr>
          <w:rFonts w:asciiTheme="minorHAnsi" w:hAnsiTheme="minorHAnsi"/>
          <w:lang w:val="nl-NL"/>
        </w:rPr>
        <w:t xml:space="preserve">LG </w:t>
      </w:r>
      <w:r w:rsidRPr="00CE465D">
        <w:rPr>
          <w:rFonts w:asciiTheme="minorHAnsi" w:hAnsiTheme="minorHAnsi"/>
          <w:lang w:val="nl-NL"/>
        </w:rPr>
        <w:t>10.</w:t>
      </w:r>
    </w:p>
  </w:footnote>
  <w:footnote w:id="17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</w:t>
      </w:r>
      <w:r w:rsidRPr="00CE465D">
        <w:rPr>
          <w:rFonts w:asciiTheme="minorHAnsi" w:hAnsiTheme="minorHAnsi"/>
          <w:lang w:val="nl-NL"/>
        </w:rPr>
        <w:t xml:space="preserve">LG </w:t>
      </w:r>
      <w:r w:rsidRPr="00CE465D">
        <w:rPr>
          <w:rFonts w:asciiTheme="minorHAnsi" w:hAnsiTheme="minorHAnsi"/>
          <w:lang w:val="nl-NL"/>
        </w:rPr>
        <w:t>20.</w:t>
      </w:r>
    </w:p>
  </w:footnote>
  <w:footnote w:id="18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nl-NL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nl-NL"/>
        </w:rPr>
        <w:t xml:space="preserve"> </w:t>
      </w:r>
      <w:r w:rsidRPr="00CE465D">
        <w:rPr>
          <w:rFonts w:asciiTheme="minorHAnsi" w:hAnsiTheme="minorHAnsi"/>
          <w:lang w:val="nl-NL"/>
        </w:rPr>
        <w:t xml:space="preserve">Cf. </w:t>
      </w:r>
      <w:r w:rsidRPr="00CE465D">
        <w:rPr>
          <w:rFonts w:asciiTheme="minorHAnsi" w:hAnsiTheme="minorHAnsi"/>
          <w:lang w:val="nl-NL"/>
        </w:rPr>
        <w:t>PC 1.</w:t>
      </w:r>
    </w:p>
  </w:footnote>
  <w:footnote w:id="19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2.</w:t>
      </w:r>
    </w:p>
  </w:footnote>
  <w:footnote w:id="20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3.</w:t>
      </w:r>
    </w:p>
  </w:footnote>
  <w:footnote w:id="21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44.</w:t>
      </w:r>
    </w:p>
  </w:footnote>
  <w:footnote w:id="22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121.</w:t>
      </w:r>
    </w:p>
  </w:footnote>
  <w:footnote w:id="23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1.</w:t>
      </w:r>
    </w:p>
  </w:footnote>
  <w:footnote w:id="24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ACS n. 298.</w:t>
      </w:r>
    </w:p>
  </w:footnote>
  <w:footnote w:id="25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ACS 298, p. 5-6.</w:t>
      </w:r>
    </w:p>
  </w:footnote>
  <w:footnote w:id="26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Cf. MR 11.</w:t>
      </w:r>
    </w:p>
  </w:footnote>
  <w:footnote w:id="27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</w:t>
      </w:r>
      <w:r w:rsidRPr="00CE465D">
        <w:rPr>
          <w:rFonts w:asciiTheme="minorHAnsi" w:hAnsiTheme="minorHAnsi"/>
          <w:i/>
        </w:rPr>
        <w:t>Avvenire,</w:t>
      </w:r>
      <w:r w:rsidRPr="00CE465D">
        <w:rPr>
          <w:rFonts w:asciiTheme="minorHAnsi" w:hAnsiTheme="minorHAnsi"/>
        </w:rPr>
        <w:t xml:space="preserve"> 22 de fevereiro de 1984.</w:t>
      </w:r>
    </w:p>
  </w:footnote>
  <w:footnote w:id="28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SERGIO QUINZIO, </w:t>
      </w:r>
      <w:r w:rsidRPr="009969A0">
        <w:rPr>
          <w:rFonts w:asciiTheme="minorHAnsi" w:hAnsiTheme="minorHAnsi"/>
          <w:i/>
          <w:lang w:val="it-IT"/>
        </w:rPr>
        <w:t>L’Espresso,</w:t>
      </w:r>
      <w:r w:rsidRPr="00CE465D">
        <w:rPr>
          <w:rFonts w:asciiTheme="minorHAnsi" w:hAnsiTheme="minorHAnsi"/>
        </w:rPr>
        <w:t xml:space="preserve"> 21 de outubro de 1990.</w:t>
      </w:r>
    </w:p>
  </w:footnote>
  <w:footnote w:id="29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PO 8.</w:t>
      </w:r>
    </w:p>
  </w:footnote>
  <w:footnote w:id="30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21.</w:t>
      </w:r>
    </w:p>
  </w:footnote>
  <w:footnote w:id="31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it-IT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</w:t>
      </w:r>
      <w:r w:rsidRPr="00CE465D">
        <w:rPr>
          <w:rFonts w:asciiTheme="minorHAnsi" w:hAnsiTheme="minorHAnsi"/>
          <w:lang w:val="it-IT"/>
        </w:rPr>
        <w:t>10.</w:t>
      </w:r>
    </w:p>
  </w:footnote>
  <w:footnote w:id="32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  <w:lang w:val="it-IT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it-IT"/>
        </w:rPr>
        <w:t xml:space="preserve"> </w:t>
      </w:r>
      <w:r w:rsidRPr="00CE465D">
        <w:rPr>
          <w:rStyle w:val="FontStyle16"/>
          <w:rFonts w:asciiTheme="minorHAnsi" w:hAnsiTheme="minorHAnsi"/>
          <w:b w:val="0"/>
          <w:sz w:val="20"/>
          <w:szCs w:val="20"/>
          <w:lang w:val="it-IT" w:eastAsia="pt-PT"/>
        </w:rPr>
        <w:t xml:space="preserve">Cf. EGIDIO VIGANÒ, </w:t>
      </w:r>
      <w:r w:rsidRPr="00CE465D">
        <w:rPr>
          <w:rStyle w:val="FontStyle17"/>
          <w:rFonts w:asciiTheme="minorHAnsi" w:hAnsiTheme="minorHAnsi"/>
          <w:b w:val="0"/>
          <w:sz w:val="20"/>
          <w:szCs w:val="20"/>
          <w:lang w:val="it-IT" w:eastAsia="pt-PT"/>
        </w:rPr>
        <w:t xml:space="preserve">Per una teologia delia vita Consacrata, </w:t>
      </w:r>
      <w:r w:rsidRPr="00CE465D">
        <w:rPr>
          <w:rStyle w:val="FontStyle16"/>
          <w:rFonts w:asciiTheme="minorHAnsi" w:hAnsiTheme="minorHAnsi"/>
          <w:b w:val="0"/>
          <w:sz w:val="20"/>
          <w:szCs w:val="20"/>
          <w:lang w:val="it-IT" w:eastAsia="pt-PT"/>
        </w:rPr>
        <w:t xml:space="preserve">LDC, </w:t>
      </w:r>
      <w:r w:rsidRPr="009969A0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>Coleção</w:t>
      </w:r>
      <w:r w:rsidRPr="00CE465D">
        <w:rPr>
          <w:rStyle w:val="FontStyle16"/>
          <w:rFonts w:asciiTheme="minorHAnsi" w:hAnsiTheme="minorHAnsi"/>
          <w:b w:val="0"/>
          <w:sz w:val="20"/>
          <w:szCs w:val="20"/>
          <w:lang w:val="it-IT" w:eastAsia="pt-PT"/>
        </w:rPr>
        <w:t xml:space="preserve"> “Vita consacrata”, 1986, p. 10-11 e 33-34.</w:t>
      </w:r>
    </w:p>
  </w:footnote>
  <w:footnote w:id="33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Style w:val="FontStyle25"/>
          <w:rFonts w:asciiTheme="minorHAnsi" w:hAnsiTheme="minorHAnsi"/>
          <w:b w:val="0"/>
          <w:i w:val="0"/>
          <w:sz w:val="20"/>
          <w:szCs w:val="20"/>
          <w:lang w:val="pt-PT" w:eastAsia="pt-PT"/>
        </w:rPr>
        <w:t xml:space="preserve"> FSDB, 2ª edição, EDB, São Paulo, 2ª ed. 1986. </w:t>
      </w:r>
    </w:p>
  </w:footnote>
  <w:footnote w:id="34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Const. 118, 119, 96, 98, 25.</w:t>
      </w:r>
    </w:p>
  </w:footnote>
  <w:footnote w:id="35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Cf. FSDB 488ss.</w:t>
      </w:r>
    </w:p>
  </w:footnote>
  <w:footnote w:id="36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</w:t>
      </w:r>
      <w:r w:rsidRPr="00CE465D">
        <w:rPr>
          <w:rFonts w:asciiTheme="minorHAnsi" w:hAnsiTheme="minorHAnsi"/>
          <w:i/>
        </w:rPr>
        <w:t>L’Osservatore Romano,</w:t>
      </w:r>
      <w:r w:rsidRPr="00CE465D">
        <w:rPr>
          <w:rFonts w:asciiTheme="minorHAnsi" w:hAnsiTheme="minorHAnsi"/>
        </w:rPr>
        <w:t xml:space="preserve"> 12 de outubro de 1990.</w:t>
      </w:r>
    </w:p>
  </w:footnote>
  <w:footnote w:id="37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Cf. Const. 191.</w:t>
      </w:r>
    </w:p>
  </w:footnote>
  <w:footnote w:id="38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FSDB, 2ª ed. EDB, São Paulo 1986.</w:t>
      </w:r>
    </w:p>
  </w:footnote>
  <w:footnote w:id="39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Ib., p. 18-19.</w:t>
      </w:r>
    </w:p>
  </w:footnote>
  <w:footnote w:id="40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Ib., p. 20.</w:t>
      </w:r>
    </w:p>
  </w:footnote>
  <w:footnote w:id="41">
    <w:p w:rsidR="002C5B7D" w:rsidRPr="00CE465D" w:rsidRDefault="002C5B7D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CG23 16.</w:t>
      </w:r>
    </w:p>
  </w:footnote>
  <w:footnote w:id="42">
    <w:p w:rsidR="005F2331" w:rsidRPr="00CE465D" w:rsidRDefault="005F2331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Cf. Const. 10.</w:t>
      </w:r>
    </w:p>
  </w:footnote>
  <w:footnote w:id="43">
    <w:p w:rsidR="005F2331" w:rsidRPr="00CE465D" w:rsidRDefault="005F2331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Jo 21, 17.</w:t>
      </w:r>
    </w:p>
  </w:footnote>
  <w:footnote w:id="44">
    <w:p w:rsidR="005F2331" w:rsidRPr="00CE465D" w:rsidRDefault="005F2331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</w:t>
      </w:r>
      <w:r w:rsidRPr="00CE465D">
        <w:rPr>
          <w:rFonts w:asciiTheme="minorHAnsi" w:hAnsiTheme="minorHAnsi"/>
          <w:i/>
        </w:rPr>
        <w:t>Tratados sobre São João</w:t>
      </w:r>
      <w:r w:rsidRPr="00CE465D">
        <w:rPr>
          <w:rFonts w:asciiTheme="minorHAnsi" w:hAnsiTheme="minorHAnsi"/>
        </w:rPr>
        <w:t xml:space="preserve"> 123, 5.</w:t>
      </w:r>
    </w:p>
  </w:footnote>
  <w:footnote w:id="45">
    <w:p w:rsidR="001710C1" w:rsidRPr="00CE465D" w:rsidRDefault="001710C1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Const. 11.</w:t>
      </w:r>
    </w:p>
  </w:footnote>
  <w:footnote w:id="46">
    <w:p w:rsidR="00176573" w:rsidRPr="00CE465D" w:rsidRDefault="00176573" w:rsidP="00CE465D">
      <w:pPr>
        <w:pStyle w:val="Textodenotaderodap"/>
        <w:spacing w:after="40"/>
        <w:rPr>
          <w:rFonts w:asciiTheme="minorHAnsi" w:hAnsiTheme="minorHAnsi"/>
          <w:lang w:val="en-US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  <w:lang w:val="en-US"/>
        </w:rPr>
        <w:t xml:space="preserve"> Cf. Const. 21.</w:t>
      </w:r>
    </w:p>
  </w:footnote>
  <w:footnote w:id="47">
    <w:p w:rsidR="00A469FF" w:rsidRPr="00CE465D" w:rsidRDefault="00A469FF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Const. 119.</w:t>
      </w:r>
    </w:p>
  </w:footnote>
  <w:footnote w:id="48">
    <w:p w:rsidR="007109E4" w:rsidRPr="00CE465D" w:rsidRDefault="007109E4" w:rsidP="00CE465D">
      <w:pPr>
        <w:pStyle w:val="Textodenotaderodap"/>
        <w:spacing w:after="40"/>
        <w:rPr>
          <w:rFonts w:asciiTheme="minorHAnsi" w:hAnsiTheme="minorHAnsi"/>
        </w:rPr>
      </w:pPr>
      <w:r w:rsidRPr="00CE465D">
        <w:rPr>
          <w:rStyle w:val="Refdenotaderodap"/>
          <w:rFonts w:asciiTheme="minorHAnsi" w:hAnsiTheme="minorHAnsi"/>
        </w:rPr>
        <w:footnoteRef/>
      </w:r>
      <w:r w:rsidRPr="00CE465D">
        <w:rPr>
          <w:rFonts w:asciiTheme="minorHAnsi" w:hAnsiTheme="minorHAnsi"/>
        </w:rPr>
        <w:t xml:space="preserve"> Cf. LG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7D" w:rsidRDefault="002C5B7D" w:rsidP="0080325A">
    <w:pPr>
      <w:pStyle w:val="Style12"/>
      <w:widowControl/>
      <w:spacing w:before="5"/>
      <w:jc w:val="right"/>
      <w:rPr>
        <w:rStyle w:val="FontStyle19"/>
        <w:lang w:val="pt-PT" w:eastAsia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7D" w:rsidRDefault="002C5B7D">
    <w:pPr>
      <w:pStyle w:val="Style12"/>
      <w:widowControl/>
      <w:spacing w:before="5"/>
      <w:jc w:val="right"/>
      <w:rPr>
        <w:rStyle w:val="FontStyle19"/>
        <w:lang w:val="pt-PT"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3F"/>
    <w:rsid w:val="000078B0"/>
    <w:rsid w:val="00021BA7"/>
    <w:rsid w:val="0004013F"/>
    <w:rsid w:val="000B5D3D"/>
    <w:rsid w:val="00116C5A"/>
    <w:rsid w:val="00120424"/>
    <w:rsid w:val="00155A0A"/>
    <w:rsid w:val="001710C1"/>
    <w:rsid w:val="00176573"/>
    <w:rsid w:val="00190F77"/>
    <w:rsid w:val="001956EE"/>
    <w:rsid w:val="001B57C6"/>
    <w:rsid w:val="00224ED4"/>
    <w:rsid w:val="00242524"/>
    <w:rsid w:val="0024681E"/>
    <w:rsid w:val="002545D6"/>
    <w:rsid w:val="00255B6F"/>
    <w:rsid w:val="002C5B7D"/>
    <w:rsid w:val="00357471"/>
    <w:rsid w:val="003A3E57"/>
    <w:rsid w:val="003F52E1"/>
    <w:rsid w:val="004955EB"/>
    <w:rsid w:val="004E3CA0"/>
    <w:rsid w:val="00517394"/>
    <w:rsid w:val="005472CA"/>
    <w:rsid w:val="00554125"/>
    <w:rsid w:val="00573998"/>
    <w:rsid w:val="005F2331"/>
    <w:rsid w:val="0061531C"/>
    <w:rsid w:val="006524B0"/>
    <w:rsid w:val="0065786E"/>
    <w:rsid w:val="006B78A5"/>
    <w:rsid w:val="007109E4"/>
    <w:rsid w:val="00741551"/>
    <w:rsid w:val="007C1BBB"/>
    <w:rsid w:val="007D05F9"/>
    <w:rsid w:val="0080325A"/>
    <w:rsid w:val="008035B3"/>
    <w:rsid w:val="0086533B"/>
    <w:rsid w:val="00922E83"/>
    <w:rsid w:val="009419C2"/>
    <w:rsid w:val="00951822"/>
    <w:rsid w:val="0095204B"/>
    <w:rsid w:val="009969A0"/>
    <w:rsid w:val="00A15C14"/>
    <w:rsid w:val="00A45F88"/>
    <w:rsid w:val="00A469FF"/>
    <w:rsid w:val="00A47AAF"/>
    <w:rsid w:val="00AA62F9"/>
    <w:rsid w:val="00AD260F"/>
    <w:rsid w:val="00B537F6"/>
    <w:rsid w:val="00B670F3"/>
    <w:rsid w:val="00B7184B"/>
    <w:rsid w:val="00BD4CE7"/>
    <w:rsid w:val="00BF53C0"/>
    <w:rsid w:val="00C0529D"/>
    <w:rsid w:val="00C748B7"/>
    <w:rsid w:val="00C868FE"/>
    <w:rsid w:val="00C9068F"/>
    <w:rsid w:val="00CB2790"/>
    <w:rsid w:val="00CB3B45"/>
    <w:rsid w:val="00CE465D"/>
    <w:rsid w:val="00CE7B61"/>
    <w:rsid w:val="00D0528D"/>
    <w:rsid w:val="00D24354"/>
    <w:rsid w:val="00D24CA4"/>
    <w:rsid w:val="00D736FE"/>
    <w:rsid w:val="00D93D33"/>
    <w:rsid w:val="00DB4FC6"/>
    <w:rsid w:val="00E20090"/>
    <w:rsid w:val="00E714FB"/>
    <w:rsid w:val="00EC5C5E"/>
    <w:rsid w:val="00ED2DED"/>
    <w:rsid w:val="00F00CEB"/>
    <w:rsid w:val="00F3782F"/>
    <w:rsid w:val="00FE4A92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B607222-A0FD-41DE-BCFA-BC7C2FA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9" w:lineRule="exact"/>
    </w:pPr>
  </w:style>
  <w:style w:type="paragraph" w:customStyle="1" w:styleId="Style3">
    <w:name w:val="Style3"/>
    <w:basedOn w:val="Normal"/>
    <w:uiPriority w:val="99"/>
    <w:pPr>
      <w:spacing w:line="186" w:lineRule="exact"/>
      <w:jc w:val="both"/>
    </w:pPr>
  </w:style>
  <w:style w:type="paragraph" w:customStyle="1" w:styleId="Style4">
    <w:name w:val="Style4"/>
    <w:basedOn w:val="Normal"/>
    <w:uiPriority w:val="99"/>
    <w:pPr>
      <w:spacing w:line="221" w:lineRule="exact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16" w:lineRule="exact"/>
      <w:ind w:firstLine="398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spacing w:line="224" w:lineRule="exact"/>
      <w:ind w:firstLine="394"/>
    </w:pPr>
  </w:style>
  <w:style w:type="paragraph" w:customStyle="1" w:styleId="Style10">
    <w:name w:val="Style10"/>
    <w:basedOn w:val="Normal"/>
    <w:uiPriority w:val="99"/>
    <w:pPr>
      <w:jc w:val="both"/>
    </w:pPr>
  </w:style>
  <w:style w:type="paragraph" w:customStyle="1" w:styleId="Style11">
    <w:name w:val="Style11"/>
    <w:basedOn w:val="Normal"/>
    <w:uiPriority w:val="99"/>
    <w:pPr>
      <w:spacing w:line="229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Fontepargpadro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6">
    <w:name w:val="Font Style16"/>
    <w:basedOn w:val="Fontepargpadro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17">
    <w:name w:val="Font Style17"/>
    <w:basedOn w:val="Fontepargpadro"/>
    <w:uiPriority w:val="99"/>
    <w:rPr>
      <w:rFonts w:ascii="Segoe UI" w:hAnsi="Segoe UI" w:cs="Segoe UI"/>
      <w:b/>
      <w:bCs/>
      <w:i/>
      <w:iCs/>
      <w:sz w:val="14"/>
      <w:szCs w:val="14"/>
    </w:rPr>
  </w:style>
  <w:style w:type="character" w:customStyle="1" w:styleId="FontStyle18">
    <w:name w:val="Font Style18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9">
    <w:name w:val="Font Style19"/>
    <w:basedOn w:val="Fontepargpadro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20">
    <w:name w:val="Font Style20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21">
    <w:name w:val="Font Style21"/>
    <w:basedOn w:val="Fontepargpadro"/>
    <w:uiPriority w:val="99"/>
    <w:rPr>
      <w:rFonts w:ascii="Segoe UI" w:hAnsi="Segoe UI" w:cs="Segoe UI"/>
      <w:i/>
      <w:iCs/>
      <w:sz w:val="20"/>
      <w:szCs w:val="20"/>
    </w:rPr>
  </w:style>
  <w:style w:type="character" w:customStyle="1" w:styleId="FontStyle22">
    <w:name w:val="Font Style22"/>
    <w:basedOn w:val="Fontepargpadro"/>
    <w:uiPriority w:val="99"/>
    <w:rPr>
      <w:rFonts w:ascii="Segoe UI" w:hAnsi="Segoe UI" w:cs="Segoe UI"/>
      <w:sz w:val="20"/>
      <w:szCs w:val="20"/>
    </w:rPr>
  </w:style>
  <w:style w:type="character" w:customStyle="1" w:styleId="FontStyle23">
    <w:name w:val="Font Style23"/>
    <w:basedOn w:val="Fontepargpadro"/>
    <w:uiPriority w:val="99"/>
    <w:rPr>
      <w:rFonts w:ascii="Segoe UI" w:hAnsi="Segoe UI" w:cs="Segoe UI"/>
      <w:i/>
      <w:iCs/>
      <w:sz w:val="16"/>
      <w:szCs w:val="16"/>
    </w:rPr>
  </w:style>
  <w:style w:type="character" w:customStyle="1" w:styleId="FontStyle24">
    <w:name w:val="Font Style24"/>
    <w:basedOn w:val="Fontepargpadro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25">
    <w:name w:val="Font Style25"/>
    <w:basedOn w:val="Fontepargpadro"/>
    <w:uiPriority w:val="99"/>
    <w:rPr>
      <w:rFonts w:ascii="Arial Unicode MS" w:eastAsia="Arial Unicode MS" w:cs="Arial Unicode MS"/>
      <w:b/>
      <w:bCs/>
      <w:i/>
      <w:iCs/>
      <w:sz w:val="14"/>
      <w:szCs w:val="14"/>
    </w:rPr>
  </w:style>
  <w:style w:type="character" w:customStyle="1" w:styleId="FontStyle26">
    <w:name w:val="Font Style26"/>
    <w:basedOn w:val="Fontepargpadro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27">
    <w:name w:val="Font Style27"/>
    <w:basedOn w:val="Fontepargpadro"/>
    <w:uiPriority w:val="99"/>
    <w:rPr>
      <w:rFonts w:ascii="Segoe UI" w:hAnsi="Segoe UI" w:cs="Segoe UI"/>
      <w:b/>
      <w:bCs/>
      <w:i/>
      <w:iCs/>
      <w:sz w:val="16"/>
      <w:szCs w:val="16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28">
    <w:name w:val="Font Style28"/>
    <w:basedOn w:val="Fontepargpadro"/>
    <w:uiPriority w:val="99"/>
    <w:rsid w:val="007C1BBB"/>
    <w:rPr>
      <w:rFonts w:ascii="Arial" w:hAnsi="Arial" w:cs="Arial"/>
      <w:i/>
      <w:iCs/>
      <w:sz w:val="18"/>
      <w:szCs w:val="18"/>
    </w:rPr>
  </w:style>
  <w:style w:type="character" w:customStyle="1" w:styleId="FontStyle33">
    <w:name w:val="Font Style33"/>
    <w:basedOn w:val="Fontepargpadro"/>
    <w:uiPriority w:val="99"/>
    <w:rsid w:val="007C1BBB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"/>
    <w:uiPriority w:val="99"/>
    <w:rsid w:val="007C1BBB"/>
    <w:pPr>
      <w:spacing w:line="182" w:lineRule="exact"/>
      <w:jc w:val="both"/>
    </w:pPr>
    <w:rPr>
      <w:rFonts w:ascii="Arial" w:hAnsi="Arial" w:cs="Arial"/>
    </w:rPr>
  </w:style>
  <w:style w:type="character" w:customStyle="1" w:styleId="FontStyle34">
    <w:name w:val="Font Style34"/>
    <w:basedOn w:val="Fontepargpadro"/>
    <w:uiPriority w:val="99"/>
    <w:rsid w:val="007C1BBB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Fontepargpadro"/>
    <w:uiPriority w:val="99"/>
    <w:rsid w:val="00B670F3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"/>
    <w:uiPriority w:val="99"/>
    <w:rsid w:val="00D24354"/>
    <w:pPr>
      <w:spacing w:line="216" w:lineRule="exact"/>
      <w:jc w:val="right"/>
    </w:pPr>
    <w:rPr>
      <w:rFonts w:ascii="Arial" w:hAnsi="Arial" w:cs="Arial"/>
    </w:rPr>
  </w:style>
  <w:style w:type="paragraph" w:customStyle="1" w:styleId="Style19">
    <w:name w:val="Style19"/>
    <w:basedOn w:val="Normal"/>
    <w:uiPriority w:val="99"/>
    <w:rsid w:val="00D24354"/>
    <w:pPr>
      <w:spacing w:line="178" w:lineRule="exact"/>
    </w:pPr>
    <w:rPr>
      <w:rFonts w:ascii="Arial" w:hAnsi="Arial" w:cs="Arial"/>
    </w:rPr>
  </w:style>
  <w:style w:type="character" w:customStyle="1" w:styleId="FontStyle31">
    <w:name w:val="Font Style31"/>
    <w:basedOn w:val="Fontepargpadro"/>
    <w:uiPriority w:val="99"/>
    <w:rsid w:val="00D24354"/>
    <w:rPr>
      <w:rFonts w:ascii="Arial" w:hAnsi="Arial" w:cs="Arial"/>
      <w:sz w:val="12"/>
      <w:szCs w:val="12"/>
    </w:rPr>
  </w:style>
  <w:style w:type="paragraph" w:styleId="Rodap">
    <w:name w:val="footer"/>
    <w:basedOn w:val="Normal"/>
    <w:link w:val="RodapChar"/>
    <w:uiPriority w:val="99"/>
    <w:unhideWhenUsed/>
    <w:rsid w:val="00803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25A"/>
    <w:rPr>
      <w:rFonts w:hAnsi="Segoe UI" w:cs="Segoe U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3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25A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4E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4ED4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4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23</Pages>
  <Words>9664</Words>
  <Characters>52191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10</cp:revision>
  <dcterms:created xsi:type="dcterms:W3CDTF">2016-04-15T18:08:00Z</dcterms:created>
  <dcterms:modified xsi:type="dcterms:W3CDTF">2016-04-18T13:16:00Z</dcterms:modified>
</cp:coreProperties>
</file>